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2CF" w:rsidRPr="00F332CF" w:rsidRDefault="00F332CF" w:rsidP="00F332CF">
      <w:pPr>
        <w:jc w:val="center"/>
        <w:rPr>
          <w:rFonts w:eastAsia="方正小标宋_GBK"/>
          <w:szCs w:val="32"/>
        </w:rPr>
      </w:pPr>
    </w:p>
    <w:p w:rsidR="00F332CF" w:rsidRPr="00F332CF" w:rsidRDefault="00F332CF" w:rsidP="00F332CF">
      <w:pPr>
        <w:jc w:val="center"/>
        <w:rPr>
          <w:rFonts w:eastAsia="方正小标宋_GBK"/>
          <w:szCs w:val="32"/>
        </w:rPr>
      </w:pPr>
    </w:p>
    <w:p w:rsidR="00F332CF" w:rsidRPr="00F332CF" w:rsidRDefault="00F332CF" w:rsidP="00F332CF">
      <w:pPr>
        <w:jc w:val="center"/>
        <w:rPr>
          <w:rFonts w:eastAsia="方正小标宋_GBK"/>
          <w:szCs w:val="32"/>
        </w:rPr>
      </w:pPr>
    </w:p>
    <w:p w:rsidR="00F332CF" w:rsidRPr="00F332CF" w:rsidRDefault="00F332CF" w:rsidP="00F332CF">
      <w:pPr>
        <w:jc w:val="center"/>
        <w:rPr>
          <w:rFonts w:eastAsia="方正小标宋_GBK"/>
          <w:b/>
          <w:color w:val="FF0000"/>
          <w:w w:val="38"/>
          <w:sz w:val="100"/>
          <w:szCs w:val="100"/>
        </w:rPr>
      </w:pPr>
      <w:r w:rsidRPr="00F332CF">
        <w:rPr>
          <w:rFonts w:eastAsia="方正小标宋_GBK" w:hint="eastAsia"/>
          <w:b/>
          <w:color w:val="FF0000"/>
          <w:w w:val="38"/>
          <w:sz w:val="100"/>
          <w:szCs w:val="100"/>
        </w:rPr>
        <w:t>江阴</w:t>
      </w:r>
      <w:proofErr w:type="gramStart"/>
      <w:r w:rsidRPr="00F332CF">
        <w:rPr>
          <w:rFonts w:eastAsia="方正小标宋_GBK" w:hint="eastAsia"/>
          <w:b/>
          <w:color w:val="FF0000"/>
          <w:w w:val="38"/>
          <w:sz w:val="100"/>
          <w:szCs w:val="100"/>
        </w:rPr>
        <w:t>市促进</w:t>
      </w:r>
      <w:proofErr w:type="gramEnd"/>
      <w:r w:rsidRPr="00F332CF">
        <w:rPr>
          <w:rFonts w:eastAsia="方正小标宋_GBK" w:hint="eastAsia"/>
          <w:b/>
          <w:color w:val="FF0000"/>
          <w:w w:val="38"/>
          <w:sz w:val="100"/>
          <w:szCs w:val="100"/>
        </w:rPr>
        <w:t>中小企业发展工作领导小组办公室文件</w:t>
      </w:r>
    </w:p>
    <w:p w:rsidR="00F332CF" w:rsidRPr="00F332CF" w:rsidRDefault="00F332CF" w:rsidP="00F332CF">
      <w:pPr>
        <w:jc w:val="center"/>
        <w:rPr>
          <w:rFonts w:eastAsia="方正小标宋_GBK"/>
          <w:szCs w:val="32"/>
        </w:rPr>
      </w:pPr>
    </w:p>
    <w:p w:rsidR="00F332CF" w:rsidRPr="00F332CF" w:rsidRDefault="00F332CF" w:rsidP="00F332CF">
      <w:pPr>
        <w:jc w:val="center"/>
        <w:rPr>
          <w:rFonts w:eastAsia="方正小标宋_GBK"/>
          <w:szCs w:val="32"/>
        </w:rPr>
      </w:pPr>
    </w:p>
    <w:p w:rsidR="00F332CF" w:rsidRPr="00F332CF" w:rsidRDefault="00F332CF" w:rsidP="00F332CF">
      <w:pPr>
        <w:jc w:val="center"/>
        <w:rPr>
          <w:szCs w:val="32"/>
        </w:rPr>
      </w:pPr>
      <w:proofErr w:type="gramStart"/>
      <w:r w:rsidRPr="00F332CF">
        <w:rPr>
          <w:rFonts w:hint="eastAsia"/>
          <w:szCs w:val="32"/>
        </w:rPr>
        <w:t>澄促中小</w:t>
      </w:r>
      <w:proofErr w:type="gramEnd"/>
      <w:r w:rsidRPr="00F332CF">
        <w:rPr>
          <w:rFonts w:hint="eastAsia"/>
          <w:szCs w:val="32"/>
        </w:rPr>
        <w:t>办发〔</w:t>
      </w:r>
      <w:r w:rsidRPr="00F332CF">
        <w:rPr>
          <w:rFonts w:hint="eastAsia"/>
          <w:szCs w:val="32"/>
        </w:rPr>
        <w:t>2022</w:t>
      </w:r>
      <w:r w:rsidRPr="00F332CF">
        <w:rPr>
          <w:rFonts w:hint="eastAsia"/>
          <w:szCs w:val="32"/>
        </w:rPr>
        <w:t>〕</w:t>
      </w:r>
      <w:r w:rsidRPr="00F332CF">
        <w:rPr>
          <w:rFonts w:hint="eastAsia"/>
          <w:szCs w:val="32"/>
        </w:rPr>
        <w:t>1</w:t>
      </w:r>
      <w:r w:rsidRPr="00F332CF">
        <w:rPr>
          <w:rFonts w:hint="eastAsia"/>
          <w:szCs w:val="32"/>
        </w:rPr>
        <w:t>号</w:t>
      </w:r>
    </w:p>
    <w:p w:rsidR="00F332CF" w:rsidRPr="00F332CF" w:rsidRDefault="001A4F15" w:rsidP="00F332CF">
      <w:pPr>
        <w:jc w:val="center"/>
        <w:rPr>
          <w:szCs w:val="32"/>
        </w:rPr>
      </w:pPr>
      <w:r>
        <w:rPr>
          <w:noProof/>
          <w:szCs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0;margin-top:8.45pt;width:442.2pt;height:0;flip:y;z-index:251670528" o:connectortype="straight" strokecolor="red" strokeweight="2pt"/>
        </w:pict>
      </w:r>
    </w:p>
    <w:p w:rsidR="00F332CF" w:rsidRPr="00F332CF" w:rsidRDefault="00F332CF" w:rsidP="00F332CF">
      <w:pPr>
        <w:jc w:val="center"/>
        <w:rPr>
          <w:rFonts w:eastAsia="方正小标宋_GBK"/>
          <w:szCs w:val="32"/>
        </w:rPr>
      </w:pPr>
    </w:p>
    <w:p w:rsidR="00F332CF" w:rsidRDefault="0070010D" w:rsidP="00514165">
      <w:pPr>
        <w:spacing w:line="0" w:lineRule="atLeast"/>
        <w:jc w:val="center"/>
        <w:rPr>
          <w:rFonts w:eastAsia="方正小标宋_GBK"/>
          <w:sz w:val="44"/>
          <w:szCs w:val="44"/>
        </w:rPr>
      </w:pPr>
      <w:r w:rsidRPr="00F332CF">
        <w:rPr>
          <w:rFonts w:eastAsia="方正小标宋_GBK" w:hint="eastAsia"/>
          <w:sz w:val="44"/>
          <w:szCs w:val="44"/>
        </w:rPr>
        <w:t>转发</w:t>
      </w:r>
      <w:r w:rsidR="00514165" w:rsidRPr="00F332CF">
        <w:rPr>
          <w:rFonts w:eastAsia="方正小标宋_GBK" w:hint="eastAsia"/>
          <w:sz w:val="44"/>
          <w:szCs w:val="44"/>
        </w:rPr>
        <w:t>省政府促进中小企业发展工作领导小组</w:t>
      </w:r>
      <w:proofErr w:type="gramStart"/>
      <w:r w:rsidRPr="00F332CF">
        <w:rPr>
          <w:rFonts w:eastAsia="方正小标宋_GBK" w:hint="eastAsia"/>
          <w:sz w:val="44"/>
          <w:szCs w:val="44"/>
        </w:rPr>
        <w:t>《</w:t>
      </w:r>
      <w:proofErr w:type="gramEnd"/>
      <w:r w:rsidRPr="00F332CF">
        <w:rPr>
          <w:rFonts w:eastAsia="方正小标宋_GBK" w:hint="eastAsia"/>
          <w:sz w:val="44"/>
          <w:szCs w:val="44"/>
        </w:rPr>
        <w:t>关于印发</w:t>
      </w:r>
      <w:r w:rsidR="00514165" w:rsidRPr="00F332CF">
        <w:rPr>
          <w:rFonts w:eastAsia="方正小标宋_GBK" w:hint="eastAsia"/>
          <w:sz w:val="44"/>
          <w:szCs w:val="44"/>
        </w:rPr>
        <w:t>江苏省贯彻落实</w:t>
      </w:r>
      <w:proofErr w:type="gramStart"/>
      <w:r w:rsidR="00F332CF" w:rsidRPr="00F332CF">
        <w:rPr>
          <w:rFonts w:eastAsia="方正小标宋_GBK" w:hint="eastAsia"/>
          <w:sz w:val="44"/>
          <w:szCs w:val="44"/>
        </w:rPr>
        <w:t>〈</w:t>
      </w:r>
      <w:proofErr w:type="gramEnd"/>
      <w:r w:rsidR="00514165" w:rsidRPr="00F332CF">
        <w:rPr>
          <w:rFonts w:eastAsia="方正小标宋_GBK" w:hint="eastAsia"/>
          <w:sz w:val="44"/>
          <w:szCs w:val="44"/>
        </w:rPr>
        <w:t>保障中小企业</w:t>
      </w:r>
    </w:p>
    <w:p w:rsidR="008067D5" w:rsidRPr="00F332CF" w:rsidRDefault="00514165" w:rsidP="00514165">
      <w:pPr>
        <w:spacing w:line="0" w:lineRule="atLeast"/>
        <w:jc w:val="center"/>
        <w:rPr>
          <w:rFonts w:eastAsia="方正小标宋_GBK"/>
          <w:sz w:val="44"/>
          <w:szCs w:val="44"/>
        </w:rPr>
      </w:pPr>
      <w:r w:rsidRPr="00F332CF">
        <w:rPr>
          <w:rFonts w:eastAsia="方正小标宋_GBK" w:hint="eastAsia"/>
          <w:sz w:val="44"/>
          <w:szCs w:val="44"/>
        </w:rPr>
        <w:t>款项支付条例</w:t>
      </w:r>
      <w:proofErr w:type="gramStart"/>
      <w:r w:rsidR="00F332CF" w:rsidRPr="00F332CF">
        <w:rPr>
          <w:rFonts w:eastAsia="方正小标宋_GBK" w:hint="eastAsia"/>
          <w:sz w:val="44"/>
          <w:szCs w:val="44"/>
        </w:rPr>
        <w:t>〉</w:t>
      </w:r>
      <w:proofErr w:type="gramEnd"/>
      <w:r w:rsidRPr="00F332CF">
        <w:rPr>
          <w:rFonts w:eastAsia="方正小标宋_GBK" w:hint="eastAsia"/>
          <w:sz w:val="44"/>
          <w:szCs w:val="44"/>
        </w:rPr>
        <w:t>实施方案的通知</w:t>
      </w:r>
      <w:r w:rsidR="0070010D" w:rsidRPr="00F332CF">
        <w:rPr>
          <w:rFonts w:eastAsia="方正小标宋_GBK" w:hint="eastAsia"/>
          <w:sz w:val="44"/>
          <w:szCs w:val="44"/>
        </w:rPr>
        <w:t>》</w:t>
      </w:r>
    </w:p>
    <w:p w:rsidR="0070010D" w:rsidRPr="00F332CF" w:rsidRDefault="0070010D" w:rsidP="00F332CF">
      <w:pPr>
        <w:overflowPunct w:val="0"/>
        <w:spacing w:line="540" w:lineRule="exact"/>
        <w:ind w:firstLineChars="200" w:firstLine="632"/>
        <w:jc w:val="both"/>
        <w:rPr>
          <w:szCs w:val="32"/>
        </w:rPr>
      </w:pPr>
    </w:p>
    <w:p w:rsidR="0070010D" w:rsidRPr="00F332CF" w:rsidRDefault="0070010D" w:rsidP="00F332CF">
      <w:pPr>
        <w:overflowPunct w:val="0"/>
        <w:spacing w:line="540" w:lineRule="exact"/>
        <w:jc w:val="both"/>
        <w:rPr>
          <w:szCs w:val="32"/>
        </w:rPr>
      </w:pPr>
      <w:r w:rsidRPr="00F332CF">
        <w:rPr>
          <w:rFonts w:hint="eastAsia"/>
          <w:szCs w:val="32"/>
        </w:rPr>
        <w:t>各镇人民政府，各街道办事处，各开发区管委会，市各有关委办局，市各有关单位：</w:t>
      </w:r>
    </w:p>
    <w:p w:rsidR="00514165" w:rsidRPr="00F332CF" w:rsidRDefault="00514165" w:rsidP="00F332CF">
      <w:pPr>
        <w:overflowPunct w:val="0"/>
        <w:spacing w:line="540" w:lineRule="exact"/>
        <w:ind w:firstLineChars="200" w:firstLine="632"/>
        <w:jc w:val="both"/>
        <w:rPr>
          <w:szCs w:val="32"/>
        </w:rPr>
      </w:pPr>
      <w:r w:rsidRPr="00F332CF">
        <w:rPr>
          <w:rFonts w:hint="eastAsia"/>
          <w:szCs w:val="32"/>
        </w:rPr>
        <w:t>现将省政府促进中小企业发展工作领导小组办公室</w:t>
      </w:r>
      <w:proofErr w:type="gramStart"/>
      <w:r w:rsidRPr="00F332CF">
        <w:rPr>
          <w:rFonts w:hint="eastAsia"/>
          <w:szCs w:val="32"/>
        </w:rPr>
        <w:t>《</w:t>
      </w:r>
      <w:proofErr w:type="gramEnd"/>
      <w:r w:rsidRPr="00F332CF">
        <w:rPr>
          <w:rFonts w:hint="eastAsia"/>
          <w:szCs w:val="32"/>
        </w:rPr>
        <w:t>关于印发江苏省贯彻落实</w:t>
      </w:r>
      <w:r w:rsidRPr="00F332CF">
        <w:rPr>
          <w:rFonts w:hint="eastAsia"/>
          <w:szCs w:val="32"/>
        </w:rPr>
        <w:t>&lt;</w:t>
      </w:r>
      <w:r w:rsidRPr="00F332CF">
        <w:rPr>
          <w:rFonts w:hint="eastAsia"/>
          <w:szCs w:val="32"/>
        </w:rPr>
        <w:t>保障中小企业款项支付条例</w:t>
      </w:r>
      <w:r w:rsidRPr="00F332CF">
        <w:rPr>
          <w:rFonts w:hint="eastAsia"/>
          <w:szCs w:val="32"/>
        </w:rPr>
        <w:t>&gt;</w:t>
      </w:r>
      <w:r w:rsidRPr="00F332CF">
        <w:rPr>
          <w:rFonts w:hint="eastAsia"/>
          <w:szCs w:val="32"/>
        </w:rPr>
        <w:t>实施方案的通知文件转发给你们，请认真遵照执行。</w:t>
      </w:r>
    </w:p>
    <w:p w:rsidR="00F332CF" w:rsidRPr="00F332CF" w:rsidRDefault="00F332CF">
      <w:pPr>
        <w:widowControl/>
        <w:rPr>
          <w:color w:val="000000" w:themeColor="text1"/>
          <w:szCs w:val="32"/>
        </w:rPr>
      </w:pPr>
      <w:r w:rsidRPr="00F332CF">
        <w:rPr>
          <w:color w:val="000000" w:themeColor="text1"/>
          <w:szCs w:val="32"/>
        </w:rPr>
        <w:br w:type="page"/>
      </w:r>
    </w:p>
    <w:p w:rsidR="00F332CF" w:rsidRPr="00F332CF" w:rsidRDefault="00F332CF" w:rsidP="00F332CF">
      <w:pPr>
        <w:overflowPunct w:val="0"/>
        <w:spacing w:line="540" w:lineRule="exact"/>
        <w:ind w:firstLineChars="200" w:firstLine="632"/>
        <w:jc w:val="both"/>
        <w:rPr>
          <w:color w:val="000000" w:themeColor="text1"/>
          <w:szCs w:val="32"/>
        </w:rPr>
      </w:pPr>
    </w:p>
    <w:p w:rsidR="0070010D" w:rsidRPr="00F332CF" w:rsidRDefault="00707556" w:rsidP="00F332CF">
      <w:pPr>
        <w:overflowPunct w:val="0"/>
        <w:spacing w:line="540" w:lineRule="exact"/>
        <w:ind w:leftChars="199" w:left="1577" w:hangingChars="300" w:hanging="948"/>
        <w:jc w:val="both"/>
        <w:rPr>
          <w:color w:val="000000" w:themeColor="text1"/>
          <w:szCs w:val="32"/>
        </w:rPr>
      </w:pPr>
      <w:r w:rsidRPr="00F332CF">
        <w:rPr>
          <w:rFonts w:hint="eastAsia"/>
          <w:color w:val="000000" w:themeColor="text1"/>
          <w:szCs w:val="32"/>
        </w:rPr>
        <w:t>附件：关于印发</w:t>
      </w:r>
      <w:r w:rsidR="00514165" w:rsidRPr="00F332CF">
        <w:rPr>
          <w:rFonts w:hint="eastAsia"/>
          <w:color w:val="000000" w:themeColor="text1"/>
          <w:szCs w:val="32"/>
        </w:rPr>
        <w:t>江苏省贯彻落实《保障中小企业款项支付条例》实施方案的通知</w:t>
      </w:r>
    </w:p>
    <w:p w:rsidR="00F332CF" w:rsidRPr="00F332CF" w:rsidRDefault="00F332CF" w:rsidP="00F332CF">
      <w:pPr>
        <w:overflowPunct w:val="0"/>
        <w:spacing w:line="540" w:lineRule="exact"/>
        <w:ind w:rightChars="121" w:right="382" w:firstLineChars="200" w:firstLine="632"/>
        <w:jc w:val="both"/>
        <w:rPr>
          <w:color w:val="000000" w:themeColor="text1"/>
          <w:szCs w:val="32"/>
        </w:rPr>
      </w:pPr>
    </w:p>
    <w:p w:rsidR="00F332CF" w:rsidRPr="00F332CF" w:rsidRDefault="00F332CF" w:rsidP="00F332CF">
      <w:pPr>
        <w:overflowPunct w:val="0"/>
        <w:spacing w:line="540" w:lineRule="exact"/>
        <w:ind w:rightChars="121" w:right="382" w:firstLineChars="200" w:firstLine="632"/>
        <w:jc w:val="both"/>
        <w:rPr>
          <w:color w:val="000000" w:themeColor="text1"/>
          <w:szCs w:val="32"/>
        </w:rPr>
      </w:pPr>
    </w:p>
    <w:p w:rsidR="00F332CF" w:rsidRPr="00F332CF" w:rsidRDefault="00F332CF" w:rsidP="00F332CF">
      <w:pPr>
        <w:overflowPunct w:val="0"/>
        <w:spacing w:line="540" w:lineRule="exact"/>
        <w:ind w:rightChars="121" w:right="382" w:firstLineChars="200" w:firstLine="632"/>
        <w:jc w:val="both"/>
        <w:rPr>
          <w:color w:val="000000" w:themeColor="text1"/>
          <w:szCs w:val="32"/>
        </w:rPr>
      </w:pPr>
    </w:p>
    <w:p w:rsidR="00AD34ED" w:rsidRPr="00F332CF" w:rsidRDefault="0070010D" w:rsidP="00F332CF">
      <w:pPr>
        <w:overflowPunct w:val="0"/>
        <w:spacing w:line="540" w:lineRule="exact"/>
        <w:ind w:rightChars="400" w:right="1263" w:firstLineChars="1280" w:firstLine="4043"/>
        <w:jc w:val="distribute"/>
        <w:rPr>
          <w:color w:val="000000" w:themeColor="text1"/>
          <w:szCs w:val="32"/>
        </w:rPr>
      </w:pPr>
      <w:r w:rsidRPr="00F332CF">
        <w:rPr>
          <w:rFonts w:hint="eastAsia"/>
          <w:color w:val="000000" w:themeColor="text1"/>
          <w:szCs w:val="32"/>
        </w:rPr>
        <w:t>江阴</w:t>
      </w:r>
      <w:proofErr w:type="gramStart"/>
      <w:r w:rsidRPr="00F332CF">
        <w:rPr>
          <w:rFonts w:hint="eastAsia"/>
          <w:color w:val="000000" w:themeColor="text1"/>
          <w:szCs w:val="32"/>
        </w:rPr>
        <w:t>市促进</w:t>
      </w:r>
      <w:proofErr w:type="gramEnd"/>
      <w:r w:rsidRPr="00F332CF">
        <w:rPr>
          <w:rFonts w:hint="eastAsia"/>
          <w:color w:val="000000" w:themeColor="text1"/>
          <w:szCs w:val="32"/>
        </w:rPr>
        <w:t>中小企业发展</w:t>
      </w:r>
    </w:p>
    <w:p w:rsidR="0070010D" w:rsidRPr="00F332CF" w:rsidRDefault="0070010D" w:rsidP="00F332CF">
      <w:pPr>
        <w:overflowPunct w:val="0"/>
        <w:spacing w:line="540" w:lineRule="exact"/>
        <w:ind w:rightChars="400" w:right="1263" w:firstLineChars="1280" w:firstLine="4043"/>
        <w:jc w:val="distribute"/>
        <w:rPr>
          <w:color w:val="000000" w:themeColor="text1"/>
          <w:szCs w:val="32"/>
        </w:rPr>
      </w:pPr>
      <w:r w:rsidRPr="00F332CF">
        <w:rPr>
          <w:rFonts w:hint="eastAsia"/>
          <w:color w:val="000000" w:themeColor="text1"/>
          <w:szCs w:val="32"/>
        </w:rPr>
        <w:t>工作领导小组办公室</w:t>
      </w:r>
    </w:p>
    <w:p w:rsidR="00F332CF" w:rsidRPr="00F332CF" w:rsidRDefault="00774B7E" w:rsidP="00F332CF">
      <w:pPr>
        <w:overflowPunct w:val="0"/>
        <w:spacing w:line="540" w:lineRule="exact"/>
        <w:ind w:rightChars="552" w:right="1744"/>
        <w:jc w:val="right"/>
        <w:rPr>
          <w:noProof/>
        </w:rPr>
      </w:pPr>
      <w:r w:rsidRPr="00F332CF">
        <w:rPr>
          <w:rFonts w:hint="eastAsia"/>
          <w:noProof/>
        </w:rPr>
        <w:t>2022</w:t>
      </w:r>
      <w:r w:rsidRPr="00F332CF">
        <w:rPr>
          <w:rFonts w:hint="eastAsia"/>
          <w:noProof/>
        </w:rPr>
        <w:t>年</w:t>
      </w:r>
      <w:r w:rsidRPr="00F332CF">
        <w:rPr>
          <w:rFonts w:hint="eastAsia"/>
          <w:noProof/>
        </w:rPr>
        <w:t>1</w:t>
      </w:r>
      <w:r w:rsidRPr="00F332CF">
        <w:rPr>
          <w:rFonts w:hint="eastAsia"/>
          <w:noProof/>
        </w:rPr>
        <w:t>月</w:t>
      </w:r>
      <w:r w:rsidRPr="00F332CF">
        <w:rPr>
          <w:rFonts w:hint="eastAsia"/>
          <w:noProof/>
        </w:rPr>
        <w:t>28</w:t>
      </w:r>
      <w:r w:rsidRPr="00F332CF">
        <w:rPr>
          <w:rFonts w:hint="eastAsia"/>
          <w:noProof/>
        </w:rPr>
        <w:t>日</w:t>
      </w:r>
    </w:p>
    <w:p w:rsidR="00F332CF" w:rsidRPr="00F332CF" w:rsidRDefault="00F332CF">
      <w:pPr>
        <w:widowControl/>
        <w:rPr>
          <w:noProof/>
        </w:rPr>
      </w:pPr>
      <w:r w:rsidRPr="00F332CF">
        <w:rPr>
          <w:noProof/>
        </w:rPr>
        <w:br w:type="page"/>
      </w:r>
    </w:p>
    <w:p w:rsidR="00AD34ED" w:rsidRPr="00F332CF" w:rsidRDefault="00F332CF" w:rsidP="00F332CF">
      <w:pPr>
        <w:overflowPunct w:val="0"/>
        <w:rPr>
          <w:rFonts w:eastAsia="方正黑体_GBK"/>
          <w:color w:val="000000" w:themeColor="text1"/>
          <w:szCs w:val="32"/>
        </w:rPr>
      </w:pPr>
      <w:r w:rsidRPr="00F332CF">
        <w:rPr>
          <w:rFonts w:eastAsia="方正黑体_GBK" w:hint="eastAsia"/>
          <w:color w:val="000000" w:themeColor="text1"/>
          <w:szCs w:val="32"/>
        </w:rPr>
        <w:lastRenderedPageBreak/>
        <w:t>附件</w:t>
      </w:r>
    </w:p>
    <w:p w:rsidR="00F332CF" w:rsidRPr="00F332CF" w:rsidRDefault="00F332CF" w:rsidP="00F332CF">
      <w:pPr>
        <w:overflowPunct w:val="0"/>
        <w:rPr>
          <w:color w:val="000000" w:themeColor="text1"/>
          <w:szCs w:val="32"/>
        </w:rPr>
      </w:pPr>
      <w:bookmarkStart w:id="0" w:name="_GoBack"/>
      <w:r w:rsidRPr="00F332CF">
        <w:rPr>
          <w:noProof/>
          <w:color w:val="000000" w:themeColor="text1"/>
          <w:szCs w:val="32"/>
        </w:rPr>
        <w:drawing>
          <wp:inline distT="0" distB="0" distL="0" distR="0">
            <wp:extent cx="5586134" cy="7630510"/>
            <wp:effectExtent l="19050" t="0" r="0" b="0"/>
            <wp:docPr id="4" name="图片 3" descr="C:\Users\Administrator\Desktop\新建文件夹\附件：保障中小企业支付实施方案_页面_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新建文件夹\附件：保障中小企业支付实施方案_页面_0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2783" r="2156" b="25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6134" cy="763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F332CF" w:rsidRPr="00F332CF" w:rsidRDefault="00F332CF">
      <w:pPr>
        <w:widowControl/>
        <w:rPr>
          <w:color w:val="000000" w:themeColor="text1"/>
          <w:szCs w:val="32"/>
        </w:rPr>
      </w:pPr>
    </w:p>
    <w:p w:rsidR="00F332CF" w:rsidRPr="00F332CF" w:rsidRDefault="00F332CF" w:rsidP="004C6898">
      <w:pPr>
        <w:overflowPunct w:val="0"/>
        <w:rPr>
          <w:color w:val="000000" w:themeColor="text1"/>
          <w:szCs w:val="32"/>
        </w:rPr>
      </w:pPr>
      <w:r w:rsidRPr="00F332CF">
        <w:rPr>
          <w:noProof/>
          <w:color w:val="000000" w:themeColor="text1"/>
          <w:szCs w:val="32"/>
        </w:rPr>
        <w:drawing>
          <wp:inline distT="0" distB="0" distL="0" distR="0">
            <wp:extent cx="5672301" cy="7522718"/>
            <wp:effectExtent l="19050" t="0" r="4599" b="0"/>
            <wp:docPr id="5" name="图片 4" descr="C:\Users\Administrator\Desktop\新建文件夹\附件：保障中小企业支付实施方案_页面_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新建文件夹\附件：保障中小企业支付实施方案_页面_0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027" t="2982" r="4961" b="10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5906" cy="75274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2CF" w:rsidRPr="00F332CF" w:rsidRDefault="00F332CF" w:rsidP="00F332CF">
      <w:pPr>
        <w:overflowPunct w:val="0"/>
        <w:rPr>
          <w:color w:val="000000" w:themeColor="text1"/>
          <w:szCs w:val="32"/>
        </w:rPr>
      </w:pPr>
      <w:r w:rsidRPr="00F332CF">
        <w:rPr>
          <w:noProof/>
          <w:color w:val="000000" w:themeColor="text1"/>
          <w:szCs w:val="32"/>
        </w:rPr>
        <w:lastRenderedPageBreak/>
        <w:drawing>
          <wp:inline distT="0" distB="0" distL="0" distR="0">
            <wp:extent cx="5577709" cy="7844042"/>
            <wp:effectExtent l="19050" t="0" r="3941" b="0"/>
            <wp:docPr id="6" name="图片 5" descr="C:\Users\Administrator\Desktop\新建文件夹\附件：保障中小企业支付实施方案_页面_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新建文件夹\附件：保障中小企业支付实施方案_页面_0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6961" t="2386" r="5522" b="104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765" cy="7849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2CF" w:rsidRPr="00F332CF" w:rsidRDefault="00F332CF">
      <w:pPr>
        <w:widowControl/>
        <w:rPr>
          <w:color w:val="000000" w:themeColor="text1"/>
          <w:szCs w:val="32"/>
        </w:rPr>
      </w:pPr>
      <w:r w:rsidRPr="00F332CF">
        <w:rPr>
          <w:noProof/>
          <w:color w:val="000000" w:themeColor="text1"/>
          <w:szCs w:val="32"/>
        </w:rPr>
        <w:lastRenderedPageBreak/>
        <w:drawing>
          <wp:inline distT="0" distB="0" distL="0" distR="0">
            <wp:extent cx="5652726" cy="7638553"/>
            <wp:effectExtent l="19050" t="0" r="5124" b="0"/>
            <wp:docPr id="7" name="图片 6" descr="C:\Users\Administrator\Desktop\新建文件夹\附件：保障中小企业支付实施方案_页面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新建文件夹\附件：保障中小企业支付实施方案_页面_06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753" t="2653" r="4756" b="9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329" cy="764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332CF">
        <w:rPr>
          <w:color w:val="000000" w:themeColor="text1"/>
          <w:szCs w:val="32"/>
        </w:rPr>
        <w:br w:type="page"/>
      </w:r>
    </w:p>
    <w:p w:rsidR="00F332CF" w:rsidRPr="00F332CF" w:rsidRDefault="00F332CF" w:rsidP="00F332CF">
      <w:pPr>
        <w:overflowPunct w:val="0"/>
        <w:rPr>
          <w:color w:val="000000" w:themeColor="text1"/>
          <w:szCs w:val="32"/>
        </w:rPr>
      </w:pPr>
      <w:r w:rsidRPr="00F332CF">
        <w:rPr>
          <w:noProof/>
          <w:color w:val="000000" w:themeColor="text1"/>
          <w:szCs w:val="32"/>
        </w:rPr>
        <w:lastRenderedPageBreak/>
        <w:drawing>
          <wp:inline distT="0" distB="0" distL="0" distR="0">
            <wp:extent cx="5577709" cy="7694200"/>
            <wp:effectExtent l="19050" t="0" r="3941" b="0"/>
            <wp:docPr id="8" name="图片 7" descr="C:\Users\Administrator\Desktop\新建文件夹\附件：保障中小企业支付实施方案_页面_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新建文件夹\附件：保障中小企业支付实施方案_页面_0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6674" t="3380" r="4400" b="97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7709" cy="7694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2CF" w:rsidRPr="00F332CF" w:rsidRDefault="00F332CF">
      <w:pPr>
        <w:widowControl/>
        <w:rPr>
          <w:color w:val="000000" w:themeColor="text1"/>
          <w:szCs w:val="32"/>
        </w:rPr>
      </w:pPr>
      <w:r w:rsidRPr="00F332CF">
        <w:rPr>
          <w:color w:val="000000" w:themeColor="text1"/>
          <w:szCs w:val="32"/>
        </w:rPr>
        <w:br w:type="page"/>
      </w:r>
    </w:p>
    <w:p w:rsidR="00F332CF" w:rsidRPr="00F332CF" w:rsidRDefault="00F332CF" w:rsidP="00F332CF">
      <w:pPr>
        <w:overflowPunct w:val="0"/>
        <w:rPr>
          <w:color w:val="000000" w:themeColor="text1"/>
          <w:szCs w:val="32"/>
        </w:rPr>
      </w:pPr>
      <w:r w:rsidRPr="00F332CF">
        <w:rPr>
          <w:noProof/>
          <w:color w:val="000000" w:themeColor="text1"/>
          <w:szCs w:val="32"/>
        </w:rPr>
        <w:lastRenderedPageBreak/>
        <w:drawing>
          <wp:inline distT="0" distB="0" distL="0" distR="0">
            <wp:extent cx="5652726" cy="7711463"/>
            <wp:effectExtent l="19050" t="0" r="5124" b="0"/>
            <wp:docPr id="9" name="图片 8" descr="C:\Users\Administrator\Desktop\新建文件夹\附件：保障中小企业支付实施方案_页面_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新建文件夹\附件：保障中小企业支付实施方案_页面_08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5264" t="1988" r="4880" b="109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2725" cy="77114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2CF" w:rsidRPr="00F332CF" w:rsidRDefault="00F332CF">
      <w:pPr>
        <w:widowControl/>
        <w:rPr>
          <w:color w:val="000000" w:themeColor="text1"/>
          <w:szCs w:val="32"/>
        </w:rPr>
      </w:pPr>
      <w:r w:rsidRPr="00F332CF">
        <w:rPr>
          <w:color w:val="000000" w:themeColor="text1"/>
          <w:szCs w:val="32"/>
        </w:rPr>
        <w:br w:type="page"/>
      </w:r>
    </w:p>
    <w:p w:rsidR="00F332CF" w:rsidRPr="00F332CF" w:rsidRDefault="00F332CF" w:rsidP="00F332CF">
      <w:pPr>
        <w:overflowPunct w:val="0"/>
        <w:rPr>
          <w:color w:val="000000" w:themeColor="text1"/>
          <w:szCs w:val="32"/>
        </w:rPr>
      </w:pPr>
      <w:r w:rsidRPr="00F332CF">
        <w:rPr>
          <w:noProof/>
          <w:color w:val="000000" w:themeColor="text1"/>
          <w:szCs w:val="32"/>
        </w:rPr>
        <w:lastRenderedPageBreak/>
        <w:drawing>
          <wp:inline distT="0" distB="0" distL="0" distR="0">
            <wp:extent cx="5577709" cy="7395279"/>
            <wp:effectExtent l="19050" t="0" r="3941" b="0"/>
            <wp:docPr id="10" name="图片 9" descr="C:\Users\Administrator\Desktop\新建文件夹\附件：保障中小企业支付实施方案_页面_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dministrator\Desktop\新建文件夹\附件：保障中小企业支付实施方案_页面_0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6116" t="5570" r="4071" b="100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4743" cy="7404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32CF" w:rsidRPr="00F332CF" w:rsidRDefault="00F332CF">
      <w:pPr>
        <w:widowControl/>
        <w:rPr>
          <w:color w:val="000000" w:themeColor="text1"/>
          <w:szCs w:val="32"/>
        </w:rPr>
      </w:pPr>
      <w:r w:rsidRPr="00F332CF">
        <w:rPr>
          <w:color w:val="000000" w:themeColor="text1"/>
          <w:szCs w:val="32"/>
        </w:rPr>
        <w:br w:type="page"/>
      </w:r>
    </w:p>
    <w:p w:rsidR="00F332CF" w:rsidRPr="00F332CF" w:rsidRDefault="00F332CF" w:rsidP="00F332CF">
      <w:pPr>
        <w:overflowPunct w:val="0"/>
        <w:rPr>
          <w:color w:val="000000" w:themeColor="text1"/>
          <w:szCs w:val="32"/>
        </w:rPr>
        <w:sectPr w:rsidR="00F332CF" w:rsidRPr="00F332CF" w:rsidSect="00F332CF">
          <w:headerReference w:type="default" r:id="rId14"/>
          <w:footerReference w:type="even" r:id="rId15"/>
          <w:footerReference w:type="default" r:id="rId16"/>
          <w:pgSz w:w="11906" w:h="16838" w:code="9"/>
          <w:pgMar w:top="2098" w:right="1474" w:bottom="1985" w:left="1588" w:header="851" w:footer="1474" w:gutter="0"/>
          <w:cols w:space="425"/>
          <w:docGrid w:type="linesAndChars" w:linePitch="579" w:charSpace="-849"/>
        </w:sectPr>
      </w:pPr>
      <w:r w:rsidRPr="00F332CF">
        <w:rPr>
          <w:noProof/>
          <w:color w:val="000000" w:themeColor="text1"/>
          <w:szCs w:val="32"/>
        </w:rPr>
        <w:lastRenderedPageBreak/>
        <w:drawing>
          <wp:inline distT="0" distB="0" distL="0" distR="0">
            <wp:extent cx="5636008" cy="6227379"/>
            <wp:effectExtent l="19050" t="0" r="2792" b="0"/>
            <wp:docPr id="11" name="图片 10" descr="C:\Users\Administrator\Desktop\新建文件夹\附件：保障中小企业支付实施方案_页面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新建文件夹\附件：保障中小企业支付实施方案_页面_10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l="1400" t="-199" r="3576" b="25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6008" cy="62273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4C6898" w:rsidRDefault="004C6898" w:rsidP="00F332CF"/>
    <w:p w:rsidR="00F332CF" w:rsidRPr="00F332CF" w:rsidRDefault="001A4F15" w:rsidP="00F332CF">
      <w:r>
        <w:rPr>
          <w:noProof/>
        </w:rPr>
        <w:pict>
          <v:shape id="_x0000_s1029" type="#_x0000_t32" style="position:absolute;margin-left:0;margin-top:57.9pt;width:442.2pt;height:0;z-index:251673600" o:connectortype="straight" strokeweight=".35pt"/>
        </w:pict>
      </w:r>
    </w:p>
    <w:p w:rsidR="00F332CF" w:rsidRPr="00F332CF" w:rsidRDefault="001A4F15" w:rsidP="00F332CF">
      <w:pPr>
        <w:ind w:leftChars="100" w:left="316" w:rightChars="100" w:right="316"/>
        <w:rPr>
          <w:color w:val="000000" w:themeColor="text1"/>
          <w:szCs w:val="32"/>
        </w:rPr>
      </w:pPr>
      <w:r w:rsidRPr="001A4F15">
        <w:rPr>
          <w:noProof/>
        </w:rPr>
        <w:pict>
          <v:shape id="_x0000_s1028" type="#_x0000_t32" style="position:absolute;left:0;text-align:left;margin-left:0;margin-top:-.05pt;width:442.2pt;height:0;z-index:251672576" o:connectortype="straight" strokeweight=".35pt"/>
        </w:pict>
      </w:r>
      <w:r w:rsidR="00F332CF" w:rsidRPr="00F332CF">
        <w:rPr>
          <w:rFonts w:hint="eastAsia"/>
          <w:spacing w:val="-8"/>
          <w:sz w:val="28"/>
          <w:szCs w:val="28"/>
        </w:rPr>
        <w:t>江阴</w:t>
      </w:r>
      <w:proofErr w:type="gramStart"/>
      <w:r w:rsidR="00F332CF" w:rsidRPr="00F332CF">
        <w:rPr>
          <w:rFonts w:hint="eastAsia"/>
          <w:spacing w:val="-8"/>
          <w:sz w:val="28"/>
          <w:szCs w:val="28"/>
        </w:rPr>
        <w:t>市促进</w:t>
      </w:r>
      <w:proofErr w:type="gramEnd"/>
      <w:r w:rsidR="00F332CF" w:rsidRPr="00F332CF">
        <w:rPr>
          <w:rFonts w:hint="eastAsia"/>
          <w:spacing w:val="-8"/>
          <w:sz w:val="28"/>
          <w:szCs w:val="28"/>
        </w:rPr>
        <w:t>中小企业发展工作领导小组办公室</w:t>
      </w:r>
      <w:r w:rsidR="00F332CF" w:rsidRPr="00F332CF">
        <w:rPr>
          <w:rFonts w:hint="eastAsia"/>
          <w:spacing w:val="-8"/>
          <w:sz w:val="28"/>
          <w:szCs w:val="28"/>
        </w:rPr>
        <w:t xml:space="preserve">     2022</w:t>
      </w:r>
      <w:r w:rsidR="00F332CF" w:rsidRPr="00F332CF">
        <w:rPr>
          <w:rFonts w:hint="eastAsia"/>
          <w:spacing w:val="-8"/>
          <w:sz w:val="28"/>
          <w:szCs w:val="28"/>
        </w:rPr>
        <w:t>年</w:t>
      </w:r>
      <w:r w:rsidR="00F332CF" w:rsidRPr="00F332CF">
        <w:rPr>
          <w:rFonts w:hint="eastAsia"/>
          <w:spacing w:val="-8"/>
          <w:sz w:val="28"/>
          <w:szCs w:val="28"/>
        </w:rPr>
        <w:t>1</w:t>
      </w:r>
      <w:r w:rsidR="00F332CF" w:rsidRPr="00F332CF">
        <w:rPr>
          <w:rFonts w:hint="eastAsia"/>
          <w:spacing w:val="-8"/>
          <w:sz w:val="28"/>
          <w:szCs w:val="28"/>
        </w:rPr>
        <w:t>月</w:t>
      </w:r>
      <w:r w:rsidR="00F332CF" w:rsidRPr="00F332CF">
        <w:rPr>
          <w:rFonts w:hint="eastAsia"/>
          <w:spacing w:val="-8"/>
          <w:sz w:val="28"/>
          <w:szCs w:val="28"/>
        </w:rPr>
        <w:t>28</w:t>
      </w:r>
      <w:r w:rsidR="00F332CF" w:rsidRPr="00F332CF">
        <w:rPr>
          <w:rFonts w:hint="eastAsia"/>
          <w:spacing w:val="-8"/>
          <w:sz w:val="28"/>
          <w:szCs w:val="28"/>
        </w:rPr>
        <w:t>日印发</w:t>
      </w:r>
    </w:p>
    <w:sectPr w:rsidR="00F332CF" w:rsidRPr="00F332CF" w:rsidSect="00F332CF">
      <w:footerReference w:type="even" r:id="rId18"/>
      <w:footerReference w:type="default" r:id="rId19"/>
      <w:pgSz w:w="11906" w:h="16838" w:code="9"/>
      <w:pgMar w:top="2098" w:right="1474" w:bottom="1985" w:left="1588" w:header="851" w:footer="1474" w:gutter="0"/>
      <w:cols w:space="425"/>
      <w:docGrid w:type="linesAndChars" w:linePitch="579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EBE" w:rsidRDefault="00EB0EBE" w:rsidP="00D27F09">
      <w:r>
        <w:separator/>
      </w:r>
    </w:p>
  </w:endnote>
  <w:endnote w:type="continuationSeparator" w:id="1">
    <w:p w:rsidR="00EB0EBE" w:rsidRDefault="00EB0EBE" w:rsidP="00D27F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2CF" w:rsidRDefault="00F332CF" w:rsidP="000C0B2D">
    <w:pPr>
      <w:pStyle w:val="a6"/>
      <w:ind w:leftChars="100" w:left="320" w:rightChars="100" w:right="320"/>
    </w:pPr>
    <w:r w:rsidRPr="00EF5D01">
      <w:rPr>
        <w:rFonts w:ascii="宋体" w:hAnsi="宋体" w:hint="eastAsia"/>
        <w:sz w:val="28"/>
        <w:szCs w:val="28"/>
      </w:rPr>
      <w:t>—</w:t>
    </w:r>
    <w:r w:rsidR="001A4F15" w:rsidRPr="00EF5D01">
      <w:rPr>
        <w:rFonts w:ascii="宋体" w:hAnsi="宋体"/>
        <w:sz w:val="28"/>
        <w:szCs w:val="28"/>
      </w:rPr>
      <w:fldChar w:fldCharType="begin"/>
    </w:r>
    <w:r w:rsidRPr="00EF5D01">
      <w:rPr>
        <w:rFonts w:ascii="宋体" w:hAnsi="宋体"/>
        <w:sz w:val="28"/>
        <w:szCs w:val="28"/>
      </w:rPr>
      <w:instrText xml:space="preserve"> PAGE </w:instrText>
    </w:r>
    <w:r w:rsidR="001A4F15" w:rsidRPr="00EF5D01">
      <w:rPr>
        <w:rFonts w:ascii="宋体" w:hAnsi="宋体"/>
        <w:sz w:val="28"/>
        <w:szCs w:val="28"/>
      </w:rPr>
      <w:fldChar w:fldCharType="separate"/>
    </w:r>
    <w:r w:rsidR="00F80805">
      <w:rPr>
        <w:rFonts w:ascii="宋体" w:hAnsi="宋体"/>
        <w:noProof/>
        <w:sz w:val="28"/>
        <w:szCs w:val="28"/>
      </w:rPr>
      <w:t>8</w:t>
    </w:r>
    <w:r w:rsidR="001A4F15" w:rsidRPr="00EF5D01">
      <w:rPr>
        <w:rFonts w:ascii="宋体" w:hAnsi="宋体"/>
        <w:sz w:val="28"/>
        <w:szCs w:val="28"/>
      </w:rPr>
      <w:fldChar w:fldCharType="end"/>
    </w:r>
    <w:r w:rsidRPr="00EF5D01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2CF" w:rsidRPr="000C0B2D" w:rsidRDefault="00F332CF" w:rsidP="000C0B2D">
    <w:pPr>
      <w:pStyle w:val="a6"/>
      <w:ind w:leftChars="100" w:left="320" w:rightChars="100" w:right="320"/>
      <w:jc w:val="right"/>
      <w:rPr>
        <w:szCs w:val="28"/>
      </w:rPr>
    </w:pPr>
    <w:r w:rsidRPr="00EF5D01">
      <w:rPr>
        <w:rFonts w:ascii="宋体" w:hAnsi="宋体" w:hint="eastAsia"/>
        <w:sz w:val="28"/>
        <w:szCs w:val="28"/>
      </w:rPr>
      <w:t>—</w:t>
    </w:r>
    <w:r w:rsidR="001A4F15" w:rsidRPr="00EF5D01">
      <w:rPr>
        <w:rFonts w:ascii="宋体" w:hAnsi="宋体"/>
        <w:sz w:val="28"/>
        <w:szCs w:val="28"/>
      </w:rPr>
      <w:fldChar w:fldCharType="begin"/>
    </w:r>
    <w:r w:rsidRPr="00EF5D01">
      <w:rPr>
        <w:rFonts w:ascii="宋体" w:hAnsi="宋体"/>
        <w:sz w:val="28"/>
        <w:szCs w:val="28"/>
      </w:rPr>
      <w:instrText xml:space="preserve"> PAGE </w:instrText>
    </w:r>
    <w:r w:rsidR="001A4F15" w:rsidRPr="00EF5D01">
      <w:rPr>
        <w:rFonts w:ascii="宋体" w:hAnsi="宋体"/>
        <w:sz w:val="28"/>
        <w:szCs w:val="28"/>
      </w:rPr>
      <w:fldChar w:fldCharType="separate"/>
    </w:r>
    <w:r w:rsidR="00F80805">
      <w:rPr>
        <w:rFonts w:ascii="宋体" w:hAnsi="宋体"/>
        <w:noProof/>
        <w:sz w:val="28"/>
        <w:szCs w:val="28"/>
      </w:rPr>
      <w:t>7</w:t>
    </w:r>
    <w:r w:rsidR="001A4F15" w:rsidRPr="00EF5D01">
      <w:rPr>
        <w:rFonts w:ascii="宋体" w:hAnsi="宋体"/>
        <w:sz w:val="28"/>
        <w:szCs w:val="28"/>
      </w:rPr>
      <w:fldChar w:fldCharType="end"/>
    </w:r>
    <w:r w:rsidRPr="00EF5D01">
      <w:rPr>
        <w:rFonts w:ascii="宋体" w:hAnsi="宋体" w:hint="eastAsia"/>
        <w:sz w:val="28"/>
        <w:szCs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2CF" w:rsidRPr="00F332CF" w:rsidRDefault="00F332CF" w:rsidP="00F332CF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32CF" w:rsidRPr="00F332CF" w:rsidRDefault="00F332CF" w:rsidP="00F332CF">
    <w:pPr>
      <w:pStyle w:val="a6"/>
      <w:rPr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EBE" w:rsidRDefault="00EB0EBE" w:rsidP="00D27F09">
      <w:r>
        <w:separator/>
      </w:r>
    </w:p>
  </w:footnote>
  <w:footnote w:type="continuationSeparator" w:id="1">
    <w:p w:rsidR="00EB0EBE" w:rsidRDefault="00EB0EBE" w:rsidP="00D27F0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0805" w:rsidRDefault="00F80805" w:rsidP="00F80805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mirrorMargins/>
  <w:bordersDoNotSurroundHeader/>
  <w:bordersDoNotSurroundFooter/>
  <w:proofState w:spelling="clean" w:grammar="clean"/>
  <w:defaultTabStop w:val="420"/>
  <w:evenAndOddHeaders/>
  <w:drawingGridHorizontalSpacing w:val="158"/>
  <w:drawingGridVerticalSpacing w:val="579"/>
  <w:displayHorizont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010D"/>
    <w:rsid w:val="00004E8A"/>
    <w:rsid w:val="00017991"/>
    <w:rsid w:val="00020C7D"/>
    <w:rsid w:val="00032003"/>
    <w:rsid w:val="0003286A"/>
    <w:rsid w:val="0004776D"/>
    <w:rsid w:val="00061C97"/>
    <w:rsid w:val="000622F8"/>
    <w:rsid w:val="000731D1"/>
    <w:rsid w:val="00081D7E"/>
    <w:rsid w:val="000A53B5"/>
    <w:rsid w:val="000A6683"/>
    <w:rsid w:val="000A7E8C"/>
    <w:rsid w:val="000C0B2D"/>
    <w:rsid w:val="000C4893"/>
    <w:rsid w:val="000C6C3A"/>
    <w:rsid w:val="000D22DD"/>
    <w:rsid w:val="000E1001"/>
    <w:rsid w:val="000F472E"/>
    <w:rsid w:val="0011584B"/>
    <w:rsid w:val="00120FF9"/>
    <w:rsid w:val="00125DC1"/>
    <w:rsid w:val="0015666C"/>
    <w:rsid w:val="0016005A"/>
    <w:rsid w:val="00160F9B"/>
    <w:rsid w:val="00171F4C"/>
    <w:rsid w:val="001823DF"/>
    <w:rsid w:val="001A2E83"/>
    <w:rsid w:val="001A4F15"/>
    <w:rsid w:val="001B0AB5"/>
    <w:rsid w:val="001E49A7"/>
    <w:rsid w:val="002019E1"/>
    <w:rsid w:val="00214846"/>
    <w:rsid w:val="00214B78"/>
    <w:rsid w:val="00220B82"/>
    <w:rsid w:val="0022723B"/>
    <w:rsid w:val="00234118"/>
    <w:rsid w:val="00235F0B"/>
    <w:rsid w:val="00237192"/>
    <w:rsid w:val="00245640"/>
    <w:rsid w:val="002533AA"/>
    <w:rsid w:val="00261EC2"/>
    <w:rsid w:val="00282755"/>
    <w:rsid w:val="00290C6A"/>
    <w:rsid w:val="002A2A5A"/>
    <w:rsid w:val="002A52FC"/>
    <w:rsid w:val="002B500B"/>
    <w:rsid w:val="002D0E38"/>
    <w:rsid w:val="002D149B"/>
    <w:rsid w:val="002D2B8D"/>
    <w:rsid w:val="002D32F2"/>
    <w:rsid w:val="002E01E2"/>
    <w:rsid w:val="002F069C"/>
    <w:rsid w:val="00304885"/>
    <w:rsid w:val="00305EB4"/>
    <w:rsid w:val="003212B9"/>
    <w:rsid w:val="003254D8"/>
    <w:rsid w:val="00331981"/>
    <w:rsid w:val="00344501"/>
    <w:rsid w:val="00345991"/>
    <w:rsid w:val="00346528"/>
    <w:rsid w:val="003518D5"/>
    <w:rsid w:val="003540F9"/>
    <w:rsid w:val="00364C55"/>
    <w:rsid w:val="003711C8"/>
    <w:rsid w:val="00372AB7"/>
    <w:rsid w:val="003818EB"/>
    <w:rsid w:val="003820D9"/>
    <w:rsid w:val="00382F60"/>
    <w:rsid w:val="003B57D7"/>
    <w:rsid w:val="003C54DB"/>
    <w:rsid w:val="003D370C"/>
    <w:rsid w:val="003E7100"/>
    <w:rsid w:val="003E7675"/>
    <w:rsid w:val="003F2ABB"/>
    <w:rsid w:val="004033E3"/>
    <w:rsid w:val="0040713E"/>
    <w:rsid w:val="0041403F"/>
    <w:rsid w:val="00481E2C"/>
    <w:rsid w:val="00495CF3"/>
    <w:rsid w:val="004A0070"/>
    <w:rsid w:val="004A1C92"/>
    <w:rsid w:val="004A6597"/>
    <w:rsid w:val="004B527A"/>
    <w:rsid w:val="004C6898"/>
    <w:rsid w:val="004E2541"/>
    <w:rsid w:val="004F5775"/>
    <w:rsid w:val="005115B0"/>
    <w:rsid w:val="00511FA4"/>
    <w:rsid w:val="00514165"/>
    <w:rsid w:val="00563308"/>
    <w:rsid w:val="005745E7"/>
    <w:rsid w:val="00577324"/>
    <w:rsid w:val="00596ED0"/>
    <w:rsid w:val="005A05B1"/>
    <w:rsid w:val="005C52A8"/>
    <w:rsid w:val="005C6B9D"/>
    <w:rsid w:val="005D0EB7"/>
    <w:rsid w:val="005D1C73"/>
    <w:rsid w:val="005D7451"/>
    <w:rsid w:val="005D7E13"/>
    <w:rsid w:val="005F032E"/>
    <w:rsid w:val="005F07F9"/>
    <w:rsid w:val="00606976"/>
    <w:rsid w:val="006147C1"/>
    <w:rsid w:val="00631A98"/>
    <w:rsid w:val="00631CF7"/>
    <w:rsid w:val="00634746"/>
    <w:rsid w:val="00641616"/>
    <w:rsid w:val="0065359B"/>
    <w:rsid w:val="00674C5A"/>
    <w:rsid w:val="006E1978"/>
    <w:rsid w:val="0070010D"/>
    <w:rsid w:val="007072D9"/>
    <w:rsid w:val="00707556"/>
    <w:rsid w:val="007207B2"/>
    <w:rsid w:val="00732F4B"/>
    <w:rsid w:val="00774B7E"/>
    <w:rsid w:val="00780AE8"/>
    <w:rsid w:val="007A0929"/>
    <w:rsid w:val="007A252B"/>
    <w:rsid w:val="007C51D3"/>
    <w:rsid w:val="007F4173"/>
    <w:rsid w:val="007F62DB"/>
    <w:rsid w:val="007F7DBD"/>
    <w:rsid w:val="00802628"/>
    <w:rsid w:val="008067D5"/>
    <w:rsid w:val="008074E1"/>
    <w:rsid w:val="008162E4"/>
    <w:rsid w:val="00833178"/>
    <w:rsid w:val="008414E4"/>
    <w:rsid w:val="0088764E"/>
    <w:rsid w:val="008C7085"/>
    <w:rsid w:val="008E1D7E"/>
    <w:rsid w:val="00904C32"/>
    <w:rsid w:val="009528EA"/>
    <w:rsid w:val="00990976"/>
    <w:rsid w:val="009E09B5"/>
    <w:rsid w:val="009E17BD"/>
    <w:rsid w:val="009F6F7B"/>
    <w:rsid w:val="00A10E43"/>
    <w:rsid w:val="00A12CED"/>
    <w:rsid w:val="00A34281"/>
    <w:rsid w:val="00A376BD"/>
    <w:rsid w:val="00A37E8E"/>
    <w:rsid w:val="00A46C06"/>
    <w:rsid w:val="00A964A4"/>
    <w:rsid w:val="00AA3300"/>
    <w:rsid w:val="00AA4566"/>
    <w:rsid w:val="00AA6DC8"/>
    <w:rsid w:val="00AB5266"/>
    <w:rsid w:val="00AD164A"/>
    <w:rsid w:val="00AD28E7"/>
    <w:rsid w:val="00AD34ED"/>
    <w:rsid w:val="00AE148D"/>
    <w:rsid w:val="00B11EEC"/>
    <w:rsid w:val="00B16423"/>
    <w:rsid w:val="00B22DF7"/>
    <w:rsid w:val="00B23B4D"/>
    <w:rsid w:val="00B27484"/>
    <w:rsid w:val="00B34390"/>
    <w:rsid w:val="00B441EF"/>
    <w:rsid w:val="00B54734"/>
    <w:rsid w:val="00B65C4D"/>
    <w:rsid w:val="00B92879"/>
    <w:rsid w:val="00B97F1C"/>
    <w:rsid w:val="00BA1B55"/>
    <w:rsid w:val="00BB48ED"/>
    <w:rsid w:val="00C027AB"/>
    <w:rsid w:val="00C31C62"/>
    <w:rsid w:val="00C31E8D"/>
    <w:rsid w:val="00C34775"/>
    <w:rsid w:val="00C44858"/>
    <w:rsid w:val="00C52BF7"/>
    <w:rsid w:val="00C66D6C"/>
    <w:rsid w:val="00C7111B"/>
    <w:rsid w:val="00C74E07"/>
    <w:rsid w:val="00C75087"/>
    <w:rsid w:val="00C816E5"/>
    <w:rsid w:val="00C848CC"/>
    <w:rsid w:val="00CA2B54"/>
    <w:rsid w:val="00CB2C74"/>
    <w:rsid w:val="00D026B0"/>
    <w:rsid w:val="00D27F09"/>
    <w:rsid w:val="00D3251B"/>
    <w:rsid w:val="00D37CE2"/>
    <w:rsid w:val="00D46D98"/>
    <w:rsid w:val="00D71685"/>
    <w:rsid w:val="00DA6FF1"/>
    <w:rsid w:val="00DB2D99"/>
    <w:rsid w:val="00DD10D5"/>
    <w:rsid w:val="00DD6D82"/>
    <w:rsid w:val="00DF7141"/>
    <w:rsid w:val="00E103D4"/>
    <w:rsid w:val="00E32852"/>
    <w:rsid w:val="00E46103"/>
    <w:rsid w:val="00E60B6C"/>
    <w:rsid w:val="00E62764"/>
    <w:rsid w:val="00E62A3B"/>
    <w:rsid w:val="00E81339"/>
    <w:rsid w:val="00E817EB"/>
    <w:rsid w:val="00E9481F"/>
    <w:rsid w:val="00EB0EBE"/>
    <w:rsid w:val="00EC47ED"/>
    <w:rsid w:val="00EC6337"/>
    <w:rsid w:val="00ED082E"/>
    <w:rsid w:val="00ED24C9"/>
    <w:rsid w:val="00ED4168"/>
    <w:rsid w:val="00ED674E"/>
    <w:rsid w:val="00EE156F"/>
    <w:rsid w:val="00F06067"/>
    <w:rsid w:val="00F1343B"/>
    <w:rsid w:val="00F2663A"/>
    <w:rsid w:val="00F32C8A"/>
    <w:rsid w:val="00F332CF"/>
    <w:rsid w:val="00F44D17"/>
    <w:rsid w:val="00F534D2"/>
    <w:rsid w:val="00F802C6"/>
    <w:rsid w:val="00F80805"/>
    <w:rsid w:val="00F8577A"/>
    <w:rsid w:val="00F903B8"/>
    <w:rsid w:val="00FA1BF8"/>
    <w:rsid w:val="00FA610B"/>
    <w:rsid w:val="00FB39AA"/>
    <w:rsid w:val="00FB5AF7"/>
    <w:rsid w:val="00FC0E3C"/>
    <w:rsid w:val="00FC633E"/>
    <w:rsid w:val="00FD026F"/>
    <w:rsid w:val="00FD0CB8"/>
    <w:rsid w:val="00FD1F5F"/>
    <w:rsid w:val="00FD364F"/>
    <w:rsid w:val="00FF6E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  <o:rules v:ext="edit">
        <o:r id="V:Rule4" type="connector" idref="#_x0000_s1027"/>
        <o:r id="V:Rule5" type="connector" idref="#_x0000_s1028"/>
        <o:r id="V:Rule6" type="connector" idref="#_x0000_s1029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="Times New Roman"/>
        <w:kern w:val="2"/>
        <w:sz w:val="32"/>
        <w:szCs w:val="4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(Web)" w:uiPriority="0" w:qFormat="1"/>
    <w:lsdException w:name="Table Grid" w:uiPriority="59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6976"/>
    <w:pPr>
      <w:widowControl w:val="0"/>
    </w:pPr>
  </w:style>
  <w:style w:type="paragraph" w:styleId="2">
    <w:name w:val="heading 2"/>
    <w:basedOn w:val="a"/>
    <w:next w:val="a"/>
    <w:link w:val="2Char"/>
    <w:semiHidden/>
    <w:unhideWhenUsed/>
    <w:qFormat/>
    <w:rsid w:val="00606976"/>
    <w:pPr>
      <w:spacing w:beforeAutospacing="1" w:afterAutospacing="1"/>
      <w:outlineLvl w:val="1"/>
    </w:pPr>
    <w:rPr>
      <w:rFonts w:eastAsia="宋体" w:hint="eastAsia"/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semiHidden/>
    <w:rsid w:val="00606976"/>
    <w:rPr>
      <w:rFonts w:ascii="宋体" w:hAnsi="宋体"/>
      <w:b/>
      <w:sz w:val="36"/>
      <w:szCs w:val="36"/>
    </w:rPr>
  </w:style>
  <w:style w:type="paragraph" w:styleId="a3">
    <w:name w:val="Normal (Web)"/>
    <w:basedOn w:val="a"/>
    <w:qFormat/>
    <w:rsid w:val="00606976"/>
    <w:pPr>
      <w:spacing w:beforeAutospacing="1" w:afterAutospacing="1"/>
    </w:pPr>
    <w:rPr>
      <w:sz w:val="24"/>
    </w:rPr>
  </w:style>
  <w:style w:type="character" w:styleId="a4">
    <w:name w:val="Hyperlink"/>
    <w:basedOn w:val="a0"/>
    <w:uiPriority w:val="99"/>
    <w:unhideWhenUsed/>
    <w:rsid w:val="00707556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D27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D27F09"/>
    <w:rPr>
      <w:sz w:val="18"/>
      <w:szCs w:val="18"/>
    </w:rPr>
  </w:style>
  <w:style w:type="paragraph" w:styleId="a6">
    <w:name w:val="footer"/>
    <w:basedOn w:val="a"/>
    <w:link w:val="Char0"/>
    <w:unhideWhenUsed/>
    <w:rsid w:val="00D27F0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27F09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774B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74B7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47F170-C946-4D89-BE0D-8289DD046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IdeaBank</cp:lastModifiedBy>
  <cp:revision>20</cp:revision>
  <cp:lastPrinted>2022-01-28T01:37:00Z</cp:lastPrinted>
  <dcterms:created xsi:type="dcterms:W3CDTF">2021-01-18T06:44:00Z</dcterms:created>
  <dcterms:modified xsi:type="dcterms:W3CDTF">2022-01-29T02:31:00Z</dcterms:modified>
</cp:coreProperties>
</file>