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147" w:rsidRDefault="00791532">
      <w:pPr>
        <w:jc w:val="left"/>
        <w:rPr>
          <w:rFonts w:ascii="方正黑体_GBK" w:eastAsia="方正黑体_GBK"/>
          <w:szCs w:val="32"/>
        </w:rPr>
      </w:pPr>
      <w:bookmarkStart w:id="0" w:name="_Hlk170749437"/>
      <w:r>
        <w:rPr>
          <w:rFonts w:ascii="方正黑体_GBK" w:eastAsia="方正黑体_GBK" w:hint="eastAsia"/>
          <w:szCs w:val="32"/>
        </w:rPr>
        <w:t>附件1</w:t>
      </w:r>
    </w:p>
    <w:bookmarkEnd w:id="0"/>
    <w:p w:rsidR="00CC5147" w:rsidRDefault="00791532">
      <w:pPr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初定通过人员名单（中级）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2"/>
        <w:gridCol w:w="1015"/>
        <w:gridCol w:w="612"/>
        <w:gridCol w:w="4398"/>
        <w:gridCol w:w="1408"/>
        <w:gridCol w:w="1015"/>
      </w:tblGrid>
      <w:tr w:rsidR="00F11A44" w:rsidTr="00F11A44">
        <w:trPr>
          <w:trHeight w:val="567"/>
          <w:tblHeader/>
          <w:jc w:val="center"/>
        </w:trPr>
        <w:tc>
          <w:tcPr>
            <w:tcW w:w="338" w:type="pct"/>
            <w:shd w:val="clear" w:color="auto" w:fill="auto"/>
            <w:noWrap/>
            <w:vAlign w:val="center"/>
          </w:tcPr>
          <w:p w:rsid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38" w:type="pct"/>
            <w:shd w:val="clear" w:color="auto" w:fill="auto"/>
            <w:noWrap/>
            <w:vAlign w:val="center"/>
          </w:tcPr>
          <w:p w:rsid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427" w:type="pct"/>
            <w:shd w:val="clear" w:color="auto" w:fill="auto"/>
            <w:noWrap/>
            <w:vAlign w:val="center"/>
          </w:tcPr>
          <w:p w:rsid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777" w:type="pct"/>
            <w:shd w:val="clear" w:color="auto" w:fill="auto"/>
            <w:noWrap/>
            <w:vAlign w:val="center"/>
          </w:tcPr>
          <w:p w:rsid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职称</w:t>
            </w:r>
          </w:p>
          <w:p w:rsid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等级</w:t>
            </w:r>
          </w:p>
        </w:tc>
      </w:tr>
      <w:tr w:rsidR="00310B66" w:rsidRPr="00310B66" w:rsidTr="00310B66">
        <w:trPr>
          <w:trHeight w:val="567"/>
          <w:tblHeader/>
          <w:jc w:val="center"/>
        </w:trPr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DE64AC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储徐烽</w:t>
            </w:r>
          </w:p>
        </w:tc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2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远景动力技术（江苏）有限公司</w:t>
            </w:r>
          </w:p>
        </w:tc>
        <w:tc>
          <w:tcPr>
            <w:tcW w:w="77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310B66" w:rsidRPr="00310B66" w:rsidTr="00310B66">
        <w:trPr>
          <w:trHeight w:val="567"/>
          <w:tblHeader/>
          <w:jc w:val="center"/>
        </w:trPr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DE64AC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华晨飞</w:t>
            </w:r>
          </w:p>
        </w:tc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2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申港街道经济社会服务中心</w:t>
            </w:r>
          </w:p>
        </w:tc>
        <w:tc>
          <w:tcPr>
            <w:tcW w:w="77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310B66" w:rsidRPr="00310B66" w:rsidTr="00310B66">
        <w:trPr>
          <w:trHeight w:val="567"/>
          <w:tblHeader/>
          <w:jc w:val="center"/>
        </w:trPr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DE64AC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李佳琳</w:t>
            </w:r>
          </w:p>
        </w:tc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2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江阴市公共法律服务中心</w:t>
            </w:r>
          </w:p>
        </w:tc>
        <w:tc>
          <w:tcPr>
            <w:tcW w:w="77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310B66" w:rsidRPr="00310B66" w:rsidTr="00310B66">
        <w:trPr>
          <w:trHeight w:val="567"/>
          <w:tblHeader/>
          <w:jc w:val="center"/>
        </w:trPr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DE64AC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刘锋</w:t>
            </w:r>
          </w:p>
        </w:tc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2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智合美创（无锡）生物科技有限公司</w:t>
            </w:r>
          </w:p>
        </w:tc>
        <w:tc>
          <w:tcPr>
            <w:tcW w:w="77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310B66" w:rsidRPr="00310B66" w:rsidTr="00310B66">
        <w:trPr>
          <w:trHeight w:val="567"/>
          <w:tblHeader/>
          <w:jc w:val="center"/>
        </w:trPr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施浚哲</w:t>
            </w:r>
          </w:p>
        </w:tc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2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江阴市博物馆（事业）</w:t>
            </w:r>
          </w:p>
        </w:tc>
        <w:tc>
          <w:tcPr>
            <w:tcW w:w="77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馆员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310B66" w:rsidRPr="00310B66" w:rsidTr="00310B66">
        <w:trPr>
          <w:trHeight w:val="567"/>
          <w:tblHeader/>
          <w:jc w:val="center"/>
        </w:trPr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吴琦</w:t>
            </w:r>
          </w:p>
        </w:tc>
        <w:tc>
          <w:tcPr>
            <w:tcW w:w="338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2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中向旭曜科技有限公司</w:t>
            </w:r>
          </w:p>
        </w:tc>
        <w:tc>
          <w:tcPr>
            <w:tcW w:w="777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农艺师</w:t>
            </w:r>
          </w:p>
        </w:tc>
        <w:tc>
          <w:tcPr>
            <w:tcW w:w="560" w:type="pct"/>
            <w:shd w:val="clear" w:color="auto" w:fill="auto"/>
            <w:noWrap/>
            <w:vAlign w:val="center"/>
          </w:tcPr>
          <w:p w:rsidR="00310B66" w:rsidRPr="00310B66" w:rsidRDefault="00310B66" w:rsidP="00310B66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310B66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</w:tbl>
    <w:p w:rsidR="00CC5147" w:rsidRPr="00F11A44" w:rsidRDefault="00CC5147">
      <w:pPr>
        <w:jc w:val="center"/>
        <w:rPr>
          <w:rFonts w:eastAsia="方正小标宋_GBK"/>
          <w:b/>
          <w:sz w:val="44"/>
          <w:szCs w:val="44"/>
        </w:rPr>
      </w:pPr>
    </w:p>
    <w:p w:rsidR="00CC5147" w:rsidRDefault="00CC5147">
      <w:pPr>
        <w:jc w:val="center"/>
        <w:rPr>
          <w:rFonts w:eastAsia="方正小标宋_GBK"/>
          <w:sz w:val="44"/>
          <w:szCs w:val="44"/>
        </w:rPr>
      </w:pPr>
    </w:p>
    <w:p w:rsidR="00CC5147" w:rsidRDefault="00791532">
      <w:pPr>
        <w:widowControl/>
        <w:jc w:val="left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br w:type="page"/>
      </w:r>
    </w:p>
    <w:p w:rsidR="00CC5147" w:rsidRDefault="00791532">
      <w:pPr>
        <w:jc w:val="left"/>
        <w:rPr>
          <w:rFonts w:ascii="方正黑体_GBK" w:eastAsia="方正黑体_GBK"/>
          <w:szCs w:val="32"/>
        </w:rPr>
      </w:pPr>
      <w:r>
        <w:rPr>
          <w:rFonts w:ascii="方正黑体_GBK" w:eastAsia="方正黑体_GBK" w:hint="eastAsia"/>
          <w:szCs w:val="32"/>
        </w:rPr>
        <w:lastRenderedPageBreak/>
        <w:t>附件2</w:t>
      </w:r>
    </w:p>
    <w:p w:rsidR="00CC5147" w:rsidRDefault="00791532">
      <w:pPr>
        <w:widowControl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初定通过人员名单（初级）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4"/>
        <w:gridCol w:w="994"/>
        <w:gridCol w:w="603"/>
        <w:gridCol w:w="4487"/>
        <w:gridCol w:w="1500"/>
        <w:gridCol w:w="872"/>
      </w:tblGrid>
      <w:tr w:rsidR="00F11A44" w:rsidRPr="00F11A44" w:rsidTr="00F11A44">
        <w:trPr>
          <w:trHeight w:val="567"/>
          <w:tblHeader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bookmarkStart w:id="1" w:name="_GoBack"/>
            <w:bookmarkEnd w:id="1"/>
            <w:r w:rsidRPr="00F11A44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职称</w:t>
            </w:r>
          </w:p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等级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包宇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江阴船舶技术测量有限公司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卞钱忠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江苏漫修（江阴）律师事务所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四级律师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卞勋坡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东洋机电（江阴）有限公司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蔡廷丰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江苏全方测绘地理信息有限公司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蔡元强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江阴市创联软件科技有限公司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曹康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江苏同悦气体系统有限公司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曹明伟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江苏创标检测技术服务有限公司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江阴康钛先进制造科技有限公司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曹舜禹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江阴燃机热电有限公司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曹伟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联动天翼新能源有限公司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江苏通用半导体有限公司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曹予恬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远闻（江阴）律师事务所(子)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四级律师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查超楠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江阴澄厦建设工程有限公司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查双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江阴市益善堂大药房有限公司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15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陈芳莉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陈洁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光大环保能源(江阴)有限公司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陈凌枫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江苏必得科技股份有限公司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陈娄璐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江阴市锦绣江南环境发展有限公司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陈鹏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江苏双良冷却系统有限公司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陈晓锋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陈乙龙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柳工无锡路面机械有限公司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陈溢飞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陈玉娟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陈振汉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江苏耀坤液压股份有限公司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程杰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江苏康瑞新材料科技股份有限公司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褚浩军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江苏外建工程管理有限公司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崔子杨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江苏中锐华东建筑设计研究院有限公司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戴奕力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江苏旭正建筑工程有限公司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单晓东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江苏利锦莱德固废综合利用有限公司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31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但红莉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联信检测（江苏）有限公司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邓枋英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邓思洋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江苏中泰检测检验有限公司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助理实验师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丁宝龙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江阴市大筑景观工程有限公司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丁卉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江阴颐乐居爱心护理院有限公司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养老护理师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丁梦圆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江苏南农高科技股份有限公司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丁奕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董昊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无锡同一新能源科技有限公司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董迁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江苏安凯特科技股份有限公司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董万邦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段金涛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江阴市凯信检测服务有限公司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范飞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江苏安凯特科技股份有限公司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范园园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江阴市夕阳红老年康乐中心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养老护理师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方嘉宇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江苏晶瑞特环保新材料有限公司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方俊麒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江苏大众医药连锁有限公司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费飞翔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47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费子剑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江阴市建筑新技术工程有限公司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冯道飞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江阴市夕阳红老年康乐中心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养老护理师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冯红旭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江苏慧枭电力工程设计有限公司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冯礼刚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冯羽冰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符叶军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无锡西锐医疗器械有限公司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高欣瑜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江阴市先锋建筑有限责任公司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高玉祥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江阴金童石化装备有限公司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高朱鹏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葛昊鹏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江阴利电检修工程服务有限公司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顾冬华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江阴利电检修工程服务有限公司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顾佳琪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江苏力博医药生物技术股份有限公司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顾梦丽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顾余强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江阴市龙润法兰有限公司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郭宇航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江苏华兰药用新材料股份有限公司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韩瑞凯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63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杭娟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江阴市暨阳房地产开发有限公司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何晨菲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江苏策诚工程咨询有限公司江阴分公司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何承刚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江阴市环境卫生管理中心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何淼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江阴市建设工程质量检测中心有限公司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何瑞雪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洪乾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侯安斌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侯家文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江苏飞梭智行设备有限公司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侯涛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江苏法孚莱工业智能装备有限公司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胡相松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胡宇辉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江阴苏利化学股份有限公司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华荣辉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黄安富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江阴天田容器制造有限公司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黄超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江阴市市政建设工程有限公司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江阴市建设工程质量检测中心有限公司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黄星月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江苏中路体育文化发展有限公司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79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黄艺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黄玙皓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江阴长仪集团有限公司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黄阅阳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江苏法尔胜精工科技有限公司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黄子寅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江苏振强律师事务所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四级律师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季文涛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江苏金信检测技术服务有限公司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江志豪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江阴金童石化装备有限公司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姜涵宇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江阴康钛先进制造科技有限公司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姜慧平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江苏创标检测技术服务有限公司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蒋海英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江阴市华厦建设工程有限公司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蒋丽华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江苏雷博科学仪器有限公司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蒋铭皓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江阴市档案史志馆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助理馆员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蒋峥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江阴秋毫检测有限公司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蒋志浩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海澜智云科技有限公司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金林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金晓黎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江阴市夕阳红老年康乐中心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养老护理师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金亦涵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江阴市建设工程管理服务中心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95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居意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江阴澄高包装材料有限公司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孔君丽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研究实习员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李高杰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李海蔚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江阴周北热电有限公司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李昊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江阴市华西热电有限公司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李嘉卿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江阴市建设工程质量检测中心有限公司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李健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江阴市云集漂染有限公司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李奇繁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李舒浩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江苏澄信环境检测技术有限公司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李希南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江阴市星火电子科技有限公司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李晓静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无锡海王星辰健康药房连锁有限公司江阴滨江店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李一帆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江苏恩测检测技术有限公司无锡分公司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李颖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江阴中沛科技有限公司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李玉莲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李越凡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江苏耀先环境设备有限公司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李振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江阴市恒通排水设施管理有限公司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111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里留燕菲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江苏澄信环境检测技术有限公司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梁沅芷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江阴市新国联产业发展有限公司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研究实习员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林薛楠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金欧起重机有限公司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江阴华西钢铁有限公司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刘剑权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江阴长仪集团有限公司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刘天宇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江阴市宏华机械装备有限公司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刘心怡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刘欣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江苏苏豪丽天智储循环科技有限公司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刘莹莹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江阴海澜之家供应链管理有限公司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刘永雷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江苏熙源盛生物科技股份有限公司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刘裕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江苏南农高科技股份有限公司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刘智勇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刘子业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江阴市防汛防旱服务中心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刘梓洋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龙健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卢叶童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江阴市交通运输综合行政执法大队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127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陆茜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陆澍辰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江阴市华明电力发展集团有限公司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陆文魁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江阴众和电力仪表有限公司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陆晓冬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陆烨昊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江阴市中奕环保科技有限公司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陆雨果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江阴利电检修工程服务有限公司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罗平平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江苏利锦莱德固废综合利用有限公司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罗雪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江苏中泰检测检验有限公司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助理实验师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马林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江苏双良冷却系统有限公司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孟雅琦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缪黎艳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江阴夕阳红老年康乐有限公司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养老护理师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缪天一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江阴市房屋建设工程有限公司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彭程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江阴市一众检测有限公司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秦天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江苏海基新能源股份有限公司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邱雯茜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江阴海丰电梯导轨有限公司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邱雪文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143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屈宪佐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邵聪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沈茜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江阴市旅游文化产业发展有限公司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沈亚妹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江苏双良环境科技有限公司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沈宇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深圳万讯自控股份有限公司江阴分公司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盛香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江阴市交通工程建设有限公司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时晨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江阴长仪集团有限公司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时宇锴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江苏升科工程检测有限公司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史啸汝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柳工无锡路面机械有限公司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舒睿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柳工无锡路面机械有限公司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宋府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江阴远锋金属科技有限公司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孙德华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江阴市环境卫生管理中心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孙德阔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振宏重工（江苏）股份有限公司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江阴船舶技术测量有限公司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江南水务市政工程江阴有限公司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孙俊杰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双良节能系统股份有限公司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159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孙伟杰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江苏暨之阳环保科技有限公司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孙政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江苏慧枭电力工程设计有限公司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汤新伟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江阴天田容器制造有限公司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唐伟芳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江阴市旅游文化产业发展有限公司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陶江坪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江阴海澜之家电子商务有限公司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陶文灿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江阴市公安局（编外五险）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万军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联信检测（江苏）有限公司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汪鑫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江阴长仪集团有限公司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王承凯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江阴澄高包装材料有限公司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无锡源博生物科技有限公司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王浩楠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江阴市博汇机械成套设备有限公司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王佳祺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江阴市建筑新技术工程有限公司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王靖杰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王蒙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江阴市应急指挥中心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王梦婷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江阴澜韵实业有限公司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175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王鹏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江苏康瑞新材料科技股份有限公司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江阴怡源智信运维技术股份有限公司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王士军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江阴市东晟混凝土有限公司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王天浩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王文君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海澜电力有限公司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王小雨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王晓凤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江苏中泰检测检验有限公司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助理实验师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王晓澍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王晓燕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王雪聪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江苏创标检测技术服务有限公司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王阳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江苏大众医药连锁有限公司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王颖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王雨薇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王子涵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江阴利电检修工程服务有限公司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魏晓凯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江阴市市政建设工程有限公司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魏振业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江阴澄厦建设工程有限公司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191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吴江华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江阴市农村水利服务中心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吴桃桃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吴天枫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江阴市一众检测有限公司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吴玮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江苏轩和消防工程技术有限公司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吴燕飞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吴英杰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江阴建青燃气有限公司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吴雨菲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吴玉洋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无锡西锐医疗器械有限公司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奚一鸣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夏红辉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夏晶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夏莲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江苏绿奥环保科技有限公司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夏沁茹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无锡樱花梦美容制品有限公司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夏文涛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207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夏众一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江阴众和电力仪表有限公司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邢礼鑫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江阴雷特斯钻具有限公司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须洁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江阴怡源智信运维技术股份有限公司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徐加春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徐佳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江阴市建设工程质量检测中心有限公司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徐玲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江苏长龄精密机械制造有限公司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江苏法尔胜材料分析测试有限公司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徐章宏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江阴康钛先进制造科技有限公司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许洁丹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江阴市市政园林管理中心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许晶晶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许钧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江阴市风景园林工程有限公司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许俊毅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薛晟寅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江苏康瑞新材料科技股份有限公司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薛志健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助理工艺美术师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杨岑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研究实习员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223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杨大为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江苏长电科技股份有限公司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杨兰萍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江阴市夕阳红老年康乐中心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养老护理师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双良节能系统股份有限公司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杨舒亭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杨依凌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江苏海鹏医药连锁有限公司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杨玉琦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江阴市防汛防旱服务中心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杨知达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江阴利电检修工程服务有限公司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姚辰凌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江阴金童石化装备有限公司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姚胜然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江阴金童石化装备有限公司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殷海龙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尹铭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利邦厨具有限公司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尤柯芸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江苏中泰检测检验有限公司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助理实验师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尤玫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江阴金童石化装备有限公司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于优友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俞立豪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江苏澄信检验检测认证股份有限公司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袁静溢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江苏金信检测技术服务有限公司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239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袁秋晖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江阴长仪集团有限公司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袁宇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江阴云服实验室科技有限公司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助理实验师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岳康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振宏重工（江苏）股份有限公司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翟子俊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江阴市一众检测有限公司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展天寅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张安全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江苏辉安工程有限公司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张城壹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江苏特冶建设集团有限公司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张冬霞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江苏暨之阳环保科技有限公司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张鸿志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江苏江南水务股份有限公司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张家威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张嘉辉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江阴开益特种压缩机有限公司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张建壮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江阴市星火电子科技有限公司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张津铭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江苏中路体育文化发展有限公司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江阴市辉龙电热电器有限公司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张亮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江阴市锐阳环保科技有限公司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张孟如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江苏中泰检测检验有限公司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助理实验师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255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张朋伟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江苏利锦莱德固废综合利用有限公司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张文凯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江苏耀先环境设备有限公司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张洋洋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江阴市房产测绘和房屋修缮服务有限公司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张益齐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江苏同悦气体系统有限公司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张圆圆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江阴市建设工程质量检测中心有限公司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张志强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双良节能系统股份有限公司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赵晋锋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江苏熙源盛生物科技股份有限公司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赵利军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赵敏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个体经济组织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四级美术师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赵舒钰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赵晓蓉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赵炎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江苏双良新能源装备有限公司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赵烨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江阴市先锋建筑有限责任公司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269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赵怡宁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江苏华宏环保装备有限公司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赵益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江阴东方建筑集团有限公司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271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赵云鹤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江阴长仪集团有限公司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赵子豪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江阴市恒润环锻有限公司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郑若伽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无锡安博科思智能装备有限公司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钟苏慧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江阴市人民来访接待中心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四级律师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周成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江苏鑫诚工程质量检测有限公司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周浩澜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江阴燃机热电有限公司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周静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江阴市建设工程质量检测中心有限公司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周凯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周梦佳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江阴东方建筑集团有限公司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周梦姣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江阴市档案史志馆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助理馆员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周明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江苏翀发建筑工程有限公司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周鹏昊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江苏鑫诚工程质量检测有限公司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周萍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江阴市夕阳红老年康乐中心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养老护理师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周青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江苏暨之阳环保科技有限公司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周荣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中信中煤江阴码头有限公司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周无敏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287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周瑜涛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江苏宝得换热设备股份有限公司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周智博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江阴秋毫检测有限公司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朱茨琼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药师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朱利铭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江苏耀先环境设备有限公司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朱梦娇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江苏中泰检测检验有限公司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朱伟峰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江阴通恒信息科技有限公司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朱文韬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江阴海澜科技有限公司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朱晓婷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朱涌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江阴市建设工程质量检测中心有限公司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邹犇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江苏江南水务股份有限公司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助理级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郭龙兴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江阴秋毫检测有限公司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何志刚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江苏中锐华东建筑设计研究院有限公司勘察分公司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李静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刘奕澄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江阴市市政建设工程有限公司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马娣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汤佳晨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靖江特殊钢有限公司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唐铖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304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徐彬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江苏中锐华东建筑设计研究院有限公司勘察分公司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徐曹聪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江阴市中源环境仪器有限公司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徐贵裕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307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徐艳燕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江苏金信检测技术服务有限公司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闫士瑞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叶高霞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海澜之家集团股份有限公司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310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於杭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江阴市建筑新技术工程有限公司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311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张俊杰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江阴长仪集团有限公司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  <w:tr w:rsidR="00F11A44" w:rsidRPr="00F11A44" w:rsidTr="00F11A44">
        <w:trPr>
          <w:trHeight w:val="567"/>
        </w:trPr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312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赵新永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76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江阴市建筑新技术工程有限公司</w:t>
            </w:r>
          </w:p>
        </w:tc>
        <w:tc>
          <w:tcPr>
            <w:tcW w:w="828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技术员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:rsidR="00F11A44" w:rsidRPr="00F11A44" w:rsidRDefault="00F11A44" w:rsidP="00F11A44">
            <w:pPr>
              <w:widowControl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F11A44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员级</w:t>
            </w:r>
          </w:p>
        </w:tc>
      </w:tr>
    </w:tbl>
    <w:p w:rsidR="00CC5147" w:rsidRDefault="00CC5147">
      <w:pPr>
        <w:widowControl/>
        <w:ind w:leftChars="100" w:left="316" w:rightChars="100" w:right="316"/>
        <w:jc w:val="center"/>
        <w:rPr>
          <w:rFonts w:eastAsia="方正小标宋_GBK"/>
          <w:sz w:val="44"/>
          <w:szCs w:val="44"/>
        </w:rPr>
      </w:pPr>
    </w:p>
    <w:sectPr w:rsidR="00CC5147" w:rsidSect="00CC5147">
      <w:footerReference w:type="even" r:id="rId7"/>
      <w:footerReference w:type="default" r:id="rId8"/>
      <w:pgSz w:w="11906" w:h="16838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414" w:rsidRDefault="00722414" w:rsidP="00CC5147">
      <w:r>
        <w:separator/>
      </w:r>
    </w:p>
  </w:endnote>
  <w:endnote w:type="continuationSeparator" w:id="0">
    <w:p w:rsidR="00722414" w:rsidRDefault="00722414" w:rsidP="00CC51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">
    <w:altName w:val="Helvetica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147" w:rsidRDefault="00791532">
    <w:pPr>
      <w:pStyle w:val="a5"/>
      <w:ind w:firstLineChars="100" w:firstLine="280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 w:rsidR="00670ADB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 w:rsidR="00670ADB">
      <w:rPr>
        <w:rFonts w:ascii="宋体" w:eastAsia="宋体" w:hAnsi="宋体"/>
        <w:sz w:val="28"/>
        <w:szCs w:val="28"/>
      </w:rPr>
      <w:fldChar w:fldCharType="separate"/>
    </w:r>
    <w:r w:rsidR="00D07901" w:rsidRPr="00D07901">
      <w:rPr>
        <w:rFonts w:ascii="宋体" w:eastAsia="宋体" w:hAnsi="宋体"/>
        <w:noProof/>
        <w:sz w:val="28"/>
        <w:szCs w:val="28"/>
        <w:lang w:val="zh-CN"/>
      </w:rPr>
      <w:t>20</w:t>
    </w:r>
    <w:r w:rsidR="00670ADB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147" w:rsidRDefault="00791532">
    <w:pPr>
      <w:pStyle w:val="a5"/>
      <w:wordWrap w:val="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 w:rsidR="00670ADB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 w:rsidR="00670ADB">
      <w:rPr>
        <w:rFonts w:ascii="宋体" w:eastAsia="宋体" w:hAnsi="宋体"/>
        <w:sz w:val="28"/>
        <w:szCs w:val="28"/>
      </w:rPr>
      <w:fldChar w:fldCharType="separate"/>
    </w:r>
    <w:r w:rsidR="00D07901" w:rsidRPr="00D07901">
      <w:rPr>
        <w:rFonts w:ascii="宋体" w:eastAsia="宋体" w:hAnsi="宋体"/>
        <w:noProof/>
        <w:sz w:val="28"/>
        <w:szCs w:val="28"/>
        <w:lang w:val="zh-CN"/>
      </w:rPr>
      <w:t>1</w:t>
    </w:r>
    <w:r w:rsidR="00670ADB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414" w:rsidRDefault="00722414" w:rsidP="00CC5147">
      <w:r>
        <w:separator/>
      </w:r>
    </w:p>
  </w:footnote>
  <w:footnote w:type="continuationSeparator" w:id="0">
    <w:p w:rsidR="00722414" w:rsidRDefault="00722414" w:rsidP="00CC51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bordersDoNotSurroundHeader/>
  <w:bordersDoNotSurroundFooter/>
  <w:proofState w:spelling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1414"/>
    <w:rsid w:val="0002607A"/>
    <w:rsid w:val="00027075"/>
    <w:rsid w:val="000B0D2C"/>
    <w:rsid w:val="000B4731"/>
    <w:rsid w:val="000B6EA7"/>
    <w:rsid w:val="000E0133"/>
    <w:rsid w:val="000F722A"/>
    <w:rsid w:val="001370BE"/>
    <w:rsid w:val="00147579"/>
    <w:rsid w:val="00167E79"/>
    <w:rsid w:val="001803BE"/>
    <w:rsid w:val="001A13CD"/>
    <w:rsid w:val="001B477D"/>
    <w:rsid w:val="001B4C25"/>
    <w:rsid w:val="0021565F"/>
    <w:rsid w:val="00217CBD"/>
    <w:rsid w:val="00245A07"/>
    <w:rsid w:val="00280821"/>
    <w:rsid w:val="002C24B0"/>
    <w:rsid w:val="002F31FF"/>
    <w:rsid w:val="00310B66"/>
    <w:rsid w:val="00330C15"/>
    <w:rsid w:val="00331B2A"/>
    <w:rsid w:val="003568A4"/>
    <w:rsid w:val="00376960"/>
    <w:rsid w:val="0038011C"/>
    <w:rsid w:val="0039212D"/>
    <w:rsid w:val="004F5C5F"/>
    <w:rsid w:val="00507CFE"/>
    <w:rsid w:val="00511AD4"/>
    <w:rsid w:val="00536D92"/>
    <w:rsid w:val="00541414"/>
    <w:rsid w:val="0054516D"/>
    <w:rsid w:val="0057033E"/>
    <w:rsid w:val="00573182"/>
    <w:rsid w:val="005741F9"/>
    <w:rsid w:val="00580495"/>
    <w:rsid w:val="005F31A1"/>
    <w:rsid w:val="00636A8F"/>
    <w:rsid w:val="00670ADB"/>
    <w:rsid w:val="00684345"/>
    <w:rsid w:val="006F154D"/>
    <w:rsid w:val="00720BBC"/>
    <w:rsid w:val="00722414"/>
    <w:rsid w:val="00743A60"/>
    <w:rsid w:val="007660F2"/>
    <w:rsid w:val="0078180E"/>
    <w:rsid w:val="00791532"/>
    <w:rsid w:val="007A503F"/>
    <w:rsid w:val="00853F8A"/>
    <w:rsid w:val="008A4C7A"/>
    <w:rsid w:val="008B7DF7"/>
    <w:rsid w:val="00986B0F"/>
    <w:rsid w:val="009B7F11"/>
    <w:rsid w:val="009F0670"/>
    <w:rsid w:val="00A0518E"/>
    <w:rsid w:val="00A51551"/>
    <w:rsid w:val="00A736A7"/>
    <w:rsid w:val="00A91747"/>
    <w:rsid w:val="00AC4481"/>
    <w:rsid w:val="00AE79BE"/>
    <w:rsid w:val="00AE7A98"/>
    <w:rsid w:val="00B55429"/>
    <w:rsid w:val="00B62F55"/>
    <w:rsid w:val="00B7366C"/>
    <w:rsid w:val="00B92C06"/>
    <w:rsid w:val="00BB4520"/>
    <w:rsid w:val="00BC698C"/>
    <w:rsid w:val="00BE0E8B"/>
    <w:rsid w:val="00BE7457"/>
    <w:rsid w:val="00BE7F1A"/>
    <w:rsid w:val="00C206BD"/>
    <w:rsid w:val="00C36FB1"/>
    <w:rsid w:val="00C42D25"/>
    <w:rsid w:val="00C95E7C"/>
    <w:rsid w:val="00CC5147"/>
    <w:rsid w:val="00CD736B"/>
    <w:rsid w:val="00D0014B"/>
    <w:rsid w:val="00D07901"/>
    <w:rsid w:val="00D07B68"/>
    <w:rsid w:val="00D31CB8"/>
    <w:rsid w:val="00D33058"/>
    <w:rsid w:val="00D518A6"/>
    <w:rsid w:val="00D567D2"/>
    <w:rsid w:val="00D6443D"/>
    <w:rsid w:val="00DB4442"/>
    <w:rsid w:val="00DC4905"/>
    <w:rsid w:val="00DF2C17"/>
    <w:rsid w:val="00E00A2E"/>
    <w:rsid w:val="00E05D55"/>
    <w:rsid w:val="00E2438A"/>
    <w:rsid w:val="00E330D6"/>
    <w:rsid w:val="00E35642"/>
    <w:rsid w:val="00E70B42"/>
    <w:rsid w:val="00EA3D27"/>
    <w:rsid w:val="00EA765F"/>
    <w:rsid w:val="00EB316B"/>
    <w:rsid w:val="00ED5291"/>
    <w:rsid w:val="00F01B30"/>
    <w:rsid w:val="00F11A44"/>
    <w:rsid w:val="00F23442"/>
    <w:rsid w:val="00F270A2"/>
    <w:rsid w:val="00F4532F"/>
    <w:rsid w:val="00F55CEB"/>
    <w:rsid w:val="00F637FB"/>
    <w:rsid w:val="00F74EED"/>
    <w:rsid w:val="00F85986"/>
    <w:rsid w:val="00F92844"/>
    <w:rsid w:val="00FF628F"/>
    <w:rsid w:val="076F023F"/>
    <w:rsid w:val="2E78137F"/>
    <w:rsid w:val="3E5A3F5F"/>
    <w:rsid w:val="46DB427F"/>
    <w:rsid w:val="691E4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5147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CC5147"/>
    <w:pPr>
      <w:ind w:firstLineChars="200" w:firstLine="420"/>
    </w:pPr>
  </w:style>
  <w:style w:type="paragraph" w:styleId="a4">
    <w:name w:val="Date"/>
    <w:basedOn w:val="a"/>
    <w:next w:val="a"/>
    <w:link w:val="Char"/>
    <w:qFormat/>
    <w:rsid w:val="00CC5147"/>
    <w:pPr>
      <w:ind w:leftChars="2500" w:left="100"/>
    </w:pPr>
  </w:style>
  <w:style w:type="paragraph" w:styleId="a5">
    <w:name w:val="footer"/>
    <w:basedOn w:val="a"/>
    <w:link w:val="Char0"/>
    <w:uiPriority w:val="99"/>
    <w:qFormat/>
    <w:rsid w:val="00CC5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qFormat/>
    <w:rsid w:val="00CC5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CC51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uiPriority w:val="99"/>
    <w:unhideWhenUsed/>
    <w:qFormat/>
    <w:rsid w:val="00CC5147"/>
    <w:rPr>
      <w:color w:val="800080"/>
      <w:u w:val="single"/>
    </w:rPr>
  </w:style>
  <w:style w:type="character" w:styleId="a9">
    <w:name w:val="Hyperlink"/>
    <w:uiPriority w:val="99"/>
    <w:unhideWhenUsed/>
    <w:qFormat/>
    <w:rsid w:val="00CC5147"/>
    <w:rPr>
      <w:color w:val="0000FF"/>
      <w:u w:val="single"/>
    </w:rPr>
  </w:style>
  <w:style w:type="paragraph" w:customStyle="1" w:styleId="p0">
    <w:name w:val="p0"/>
    <w:basedOn w:val="a"/>
    <w:qFormat/>
    <w:rsid w:val="00CC5147"/>
    <w:pPr>
      <w:widowControl/>
    </w:pPr>
    <w:rPr>
      <w:rFonts w:eastAsia="宋体"/>
      <w:kern w:val="0"/>
      <w:sz w:val="21"/>
      <w:szCs w:val="21"/>
    </w:rPr>
  </w:style>
  <w:style w:type="paragraph" w:customStyle="1" w:styleId="yiv172549939p0">
    <w:name w:val="yiv172549939p0"/>
    <w:basedOn w:val="a"/>
    <w:qFormat/>
    <w:rsid w:val="00CC5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1">
    <w:name w:val="页眉 Char"/>
    <w:link w:val="a6"/>
    <w:uiPriority w:val="99"/>
    <w:qFormat/>
    <w:rsid w:val="00CC5147"/>
    <w:rPr>
      <w:rFonts w:eastAsia="仿宋_GB2312"/>
      <w:kern w:val="2"/>
      <w:sz w:val="18"/>
      <w:szCs w:val="18"/>
    </w:rPr>
  </w:style>
  <w:style w:type="character" w:customStyle="1" w:styleId="Char0">
    <w:name w:val="页脚 Char"/>
    <w:link w:val="a5"/>
    <w:uiPriority w:val="99"/>
    <w:qFormat/>
    <w:rsid w:val="00CC5147"/>
    <w:rPr>
      <w:rFonts w:eastAsia="仿宋_GB2312"/>
      <w:kern w:val="2"/>
      <w:sz w:val="18"/>
      <w:szCs w:val="18"/>
    </w:rPr>
  </w:style>
  <w:style w:type="paragraph" w:customStyle="1" w:styleId="aa">
    <w:name w:val="印发栏"/>
    <w:basedOn w:val="a3"/>
    <w:qFormat/>
    <w:rsid w:val="00CC5147"/>
    <w:pPr>
      <w:tabs>
        <w:tab w:val="right" w:pos="8465"/>
      </w:tabs>
      <w:autoSpaceDE w:val="0"/>
      <w:autoSpaceDN w:val="0"/>
      <w:adjustRightInd w:val="0"/>
      <w:spacing w:line="454" w:lineRule="atLeast"/>
      <w:ind w:left="357" w:right="357" w:firstLineChars="0" w:firstLine="0"/>
      <w:jc w:val="left"/>
    </w:pPr>
    <w:rPr>
      <w:kern w:val="32"/>
      <w:szCs w:val="32"/>
    </w:rPr>
  </w:style>
  <w:style w:type="paragraph" w:customStyle="1" w:styleId="ab">
    <w:name w:val="紧急程度"/>
    <w:basedOn w:val="a"/>
    <w:qFormat/>
    <w:rsid w:val="00CC5147"/>
    <w:pPr>
      <w:overflowPunct w:val="0"/>
      <w:autoSpaceDE w:val="0"/>
      <w:autoSpaceDN w:val="0"/>
      <w:adjustRightInd w:val="0"/>
      <w:snapToGrid w:val="0"/>
      <w:spacing w:line="440" w:lineRule="atLeast"/>
      <w:jc w:val="right"/>
    </w:pPr>
    <w:rPr>
      <w:rFonts w:ascii="黑体" w:eastAsia="黑体"/>
      <w:snapToGrid w:val="0"/>
      <w:kern w:val="0"/>
      <w:szCs w:val="20"/>
    </w:rPr>
  </w:style>
  <w:style w:type="character" w:customStyle="1" w:styleId="Char">
    <w:name w:val="日期 Char"/>
    <w:link w:val="a4"/>
    <w:qFormat/>
    <w:rsid w:val="00CC5147"/>
    <w:rPr>
      <w:rFonts w:eastAsia="仿宋_GB2312"/>
      <w:kern w:val="2"/>
      <w:sz w:val="32"/>
      <w:szCs w:val="24"/>
    </w:rPr>
  </w:style>
  <w:style w:type="paragraph" w:customStyle="1" w:styleId="font5">
    <w:name w:val="font5"/>
    <w:basedOn w:val="a"/>
    <w:qFormat/>
    <w:rsid w:val="00CC5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CC5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CC5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CC5147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80">
    <w:name w:val="xl80"/>
    <w:basedOn w:val="a"/>
    <w:rsid w:val="00CC514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1">
    <w:name w:val="xl81"/>
    <w:basedOn w:val="a"/>
    <w:rsid w:val="00CC514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rsid w:val="00CC5147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Helv" w:eastAsia="宋体" w:hAnsi="Helv" w:cs="宋体"/>
      <w:kern w:val="0"/>
      <w:sz w:val="20"/>
      <w:szCs w:val="20"/>
    </w:rPr>
  </w:style>
  <w:style w:type="paragraph" w:customStyle="1" w:styleId="xl84">
    <w:name w:val="xl84"/>
    <w:basedOn w:val="a"/>
    <w:qFormat/>
    <w:rsid w:val="00CC514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5">
    <w:name w:val="xl85"/>
    <w:basedOn w:val="a"/>
    <w:qFormat/>
    <w:rsid w:val="00CC5147"/>
    <w:pPr>
      <w:widowControl/>
      <w:shd w:val="clear" w:color="000000" w:fill="FFFFFF"/>
      <w:spacing w:before="100" w:beforeAutospacing="1" w:after="100" w:afterAutospacing="1"/>
      <w:jc w:val="center"/>
    </w:pPr>
    <w:rPr>
      <w:rFonts w:ascii="Helv" w:eastAsia="宋体" w:hAnsi="Helv" w:cs="宋体"/>
      <w:kern w:val="0"/>
      <w:sz w:val="20"/>
      <w:szCs w:val="20"/>
    </w:rPr>
  </w:style>
  <w:style w:type="paragraph" w:customStyle="1" w:styleId="xl86">
    <w:name w:val="xl86"/>
    <w:basedOn w:val="a"/>
    <w:qFormat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CC5147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90">
    <w:name w:val="xl90"/>
    <w:basedOn w:val="a"/>
    <w:rsid w:val="00CC5147"/>
    <w:pPr>
      <w:widowControl/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91">
    <w:name w:val="xl91"/>
    <w:basedOn w:val="a"/>
    <w:rsid w:val="00CC5147"/>
    <w:pPr>
      <w:widowControl/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92">
    <w:name w:val="xl92"/>
    <w:basedOn w:val="a"/>
    <w:rsid w:val="00CC5147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font8">
    <w:name w:val="font8"/>
    <w:basedOn w:val="a"/>
    <w:rsid w:val="00CC5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CC5147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qFormat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msonormal0">
    <w:name w:val="msonormal"/>
    <w:basedOn w:val="a"/>
    <w:qFormat/>
    <w:rsid w:val="00CC5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5">
    <w:name w:val="xl65"/>
    <w:basedOn w:val="a"/>
    <w:qFormat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6">
    <w:name w:val="xl66"/>
    <w:basedOn w:val="a"/>
    <w:qFormat/>
    <w:rsid w:val="00CC51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7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1607</Words>
  <Characters>9160</Characters>
  <Application>Microsoft Office Word</Application>
  <DocSecurity>0</DocSecurity>
  <Lines>76</Lines>
  <Paragraphs>21</Paragraphs>
  <ScaleCrop>false</ScaleCrop>
  <Company>微软中国</Company>
  <LinksUpToDate>false</LinksUpToDate>
  <CharactersWithSpaces>10746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2</cp:revision>
  <cp:lastPrinted>2022-01-05T03:12:00Z</cp:lastPrinted>
  <dcterms:created xsi:type="dcterms:W3CDTF">2025-07-03T07:29:00Z</dcterms:created>
  <dcterms:modified xsi:type="dcterms:W3CDTF">2025-07-03T07:29:00Z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F0A82EDED20A4A39A63498FC1282318A_13</vt:lpwstr>
  </property>
  <property fmtid="{D5CDD505-2E9C-101B-9397-08002B2CF9AE}" pid="4" name="KSOTemplateDocerSaveRecord">
    <vt:lpwstr>eyJoZGlkIjoiYTNhNGJjZjlkYjMyZGEwMzg3M2IwMDg5N2RhZmRlNzQiLCJ1c2VySWQiOiI0NzU0NDA2MjYifQ==</vt:lpwstr>
  </property>
</Properties>
</file>